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1AA2" w14:textId="7D009B99" w:rsidR="00C930E6" w:rsidRPr="00A43690" w:rsidRDefault="00C36E16">
      <w:pPr>
        <w:jc w:val="center"/>
        <w:rPr>
          <w:rStyle w:val="Enfasigrassetto"/>
          <w:rFonts w:eastAsia="Times New Roman"/>
          <w:lang w:eastAsia="it-IT"/>
        </w:rPr>
      </w:pPr>
      <w:r w:rsidRPr="00A43690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 xml:space="preserve">E I M I  -  </w:t>
      </w:r>
      <w:r w:rsidR="00E027E6" w:rsidRPr="00A43690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 xml:space="preserve">Associazione Mediatori </w:t>
      </w:r>
      <w:r w:rsidR="00E027E6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d</w:t>
      </w:r>
      <w:r w:rsidR="00E027E6" w:rsidRPr="00A43690">
        <w:rPr>
          <w:rFonts w:cstheme="minorHAnsi"/>
          <w:b/>
          <w:bCs/>
          <w:i/>
          <w:iCs/>
          <w:color w:val="000000"/>
          <w:sz w:val="28"/>
          <w:szCs w:val="28"/>
          <w:u w:val="single"/>
        </w:rPr>
        <w:t>el Conflitto</w:t>
      </w:r>
      <w:r w:rsidR="00E027E6" w:rsidRPr="00A43690">
        <w:rPr>
          <w:rStyle w:val="Enfasigrassetto"/>
          <w:rFonts w:eastAsia="Times New Roman"/>
          <w:lang w:eastAsia="it-IT"/>
        </w:rPr>
        <w:t xml:space="preserve">                                                                                                                                                                       </w:t>
      </w:r>
    </w:p>
    <w:p w14:paraId="5F001AA3" w14:textId="34B559C8" w:rsidR="00C930E6" w:rsidRDefault="00644E36">
      <w:pPr>
        <w:pStyle w:val="NormaleWeb"/>
        <w:shd w:val="clear" w:color="auto" w:fill="FFFFFF"/>
        <w:spacing w:before="280" w:beforeAutospacing="0" w:after="0" w:afterAutospacing="0"/>
        <w:jc w:val="center"/>
        <w:textAlignment w:val="baseline"/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</w:pPr>
      <w:bookmarkStart w:id="0" w:name="_Hlk164274135"/>
      <w:r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>CODICE ETICO</w:t>
      </w:r>
      <w:r w:rsidR="00C36E16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>, DEONTOLOGICO E DI CONDOTTA</w:t>
      </w:r>
    </w:p>
    <w:p w14:paraId="06607E99" w14:textId="06D1686E" w:rsidR="00E027E6" w:rsidRDefault="00E027E6">
      <w:pPr>
        <w:pStyle w:val="NormaleWeb"/>
        <w:shd w:val="clear" w:color="auto" w:fill="FFFFFF"/>
        <w:spacing w:before="280" w:beforeAutospacing="0" w:after="0" w:afterAutospacing="0"/>
        <w:jc w:val="center"/>
        <w:textAlignment w:val="baseline"/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>CEDeC</w:t>
      </w:r>
    </w:p>
    <w:bookmarkEnd w:id="0"/>
    <w:p w14:paraId="45DF5C9A" w14:textId="61A27E1D" w:rsidR="00513E17" w:rsidRPr="00447EBF" w:rsidRDefault="002351C4" w:rsidP="00513E17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b w:val="0"/>
          <w:bCs w:val="0"/>
        </w:rPr>
      </w:pPr>
      <w:r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La redazione del presente </w:t>
      </w:r>
      <w:r w:rsidR="00203344"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CODICE ETICO, DEONTOLOGICO E DI CONDOTTA </w:t>
      </w:r>
      <w:r w:rsidR="00E027E6"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(CEDeC) </w:t>
      </w:r>
      <w:r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è di competenza del Consiglio Direttivo nominato in fase di costituzione dell’Associazione ed approvato dall’Assemblea dei Soci Fondatori </w:t>
      </w:r>
      <w:r w:rsidR="00513E17" w:rsidRPr="00011A38">
        <w:rPr>
          <w:rStyle w:val="Enfasigrassetto"/>
          <w:rFonts w:asciiTheme="minorHAnsi" w:hAnsiTheme="minorHAnsi" w:cstheme="minorHAnsi"/>
          <w:b w:val="0"/>
          <w:bCs w:val="0"/>
        </w:rPr>
        <w:t>del 11.04.2024</w:t>
      </w:r>
      <w:r w:rsidR="001B7FEC"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. </w:t>
      </w:r>
      <w:r w:rsidR="005E61B6"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Il Consiglio Direttivo ha approvato in data 21.10.2024 la riformulazione dell’art. 2.9 </w:t>
      </w:r>
      <w:r w:rsidR="007F6422"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e dell’art. 3.1 comma 2 </w:t>
      </w:r>
      <w:r w:rsidR="005E61B6"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senza modificarne il contenuto, </w:t>
      </w:r>
      <w:r w:rsidR="000A32F0"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e l’integrazione dell’art. 7 </w:t>
      </w:r>
      <w:r w:rsidR="00AF4BE0"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con la specifica delle sanzioni graduate in relazione alla gravità delle violazioni commesse dal </w:t>
      </w:r>
      <w:r w:rsidR="00D54154">
        <w:rPr>
          <w:rStyle w:val="Enfasigrassetto"/>
          <w:rFonts w:asciiTheme="minorHAnsi" w:hAnsiTheme="minorHAnsi" w:cstheme="minorHAnsi"/>
          <w:b w:val="0"/>
          <w:bCs w:val="0"/>
        </w:rPr>
        <w:t>S</w:t>
      </w:r>
      <w:r w:rsidR="00AF4BE0" w:rsidRPr="00011A38">
        <w:rPr>
          <w:rStyle w:val="Enfasigrassetto"/>
          <w:rFonts w:asciiTheme="minorHAnsi" w:hAnsiTheme="minorHAnsi" w:cstheme="minorHAnsi"/>
          <w:b w:val="0"/>
          <w:bCs w:val="0"/>
        </w:rPr>
        <w:t>ocio</w:t>
      </w:r>
      <w:r w:rsidR="00CE125D" w:rsidRPr="00011A38">
        <w:rPr>
          <w:rStyle w:val="Enfasigrassetto"/>
          <w:rFonts w:asciiTheme="minorHAnsi" w:hAnsiTheme="minorHAnsi" w:cstheme="minorHAnsi"/>
          <w:b w:val="0"/>
          <w:bCs w:val="0"/>
        </w:rPr>
        <w:t xml:space="preserve">, così come dettagliate </w:t>
      </w:r>
      <w:r w:rsidR="00D42E6D" w:rsidRPr="00011A38">
        <w:rPr>
          <w:rStyle w:val="Enfasigrassetto"/>
          <w:rFonts w:asciiTheme="minorHAnsi" w:hAnsiTheme="minorHAnsi" w:cstheme="minorHAnsi"/>
          <w:b w:val="0"/>
          <w:bCs w:val="0"/>
        </w:rPr>
        <w:t>all’art. 18 del Regolamento del Collegio di Disciplina.</w:t>
      </w:r>
    </w:p>
    <w:p w14:paraId="5F001AA5" w14:textId="7F4B5485" w:rsidR="00C930E6" w:rsidRPr="00325CC3" w:rsidRDefault="00C36E16" w:rsidP="00325CC3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000000"/>
        </w:rPr>
        <w:t>Art. 1 – DEFINIZIONE, SCOPO E AMBITO DI APPLICAZIONE</w:t>
      </w:r>
    </w:p>
    <w:p w14:paraId="5F001AA6" w14:textId="2C3DEEF9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E7B21">
        <w:rPr>
          <w:rFonts w:asciiTheme="minorHAnsi" w:hAnsiTheme="minorHAnsi" w:cstheme="minorHAnsi"/>
          <w:b/>
          <w:bCs/>
          <w:color w:val="000000"/>
        </w:rPr>
        <w:t>1.1</w:t>
      </w:r>
      <w:r>
        <w:rPr>
          <w:rFonts w:asciiTheme="minorHAnsi" w:hAnsiTheme="minorHAnsi" w:cstheme="minorHAnsi"/>
          <w:color w:val="000000"/>
        </w:rPr>
        <w:t xml:space="preserve"> - EIMI con il presente Codice Etico Deontologico e di Condotta (di seguito CEDeC) esplicita i principi etici e deontologici professionali e le norme di condotta a cui tutti i Soci professionisti Mediatori</w:t>
      </w:r>
      <w:r w:rsidRPr="000045F4">
        <w:rPr>
          <w:rFonts w:asciiTheme="minorHAnsi" w:hAnsiTheme="minorHAnsi" w:cstheme="minorHAnsi"/>
        </w:rPr>
        <w:t>/Conciliatori/Esperti in metodi ADR</w:t>
      </w:r>
      <w:r w:rsidR="007D582C">
        <w:rPr>
          <w:rFonts w:asciiTheme="minorHAnsi" w:hAnsiTheme="minorHAnsi" w:cstheme="minorHAnsi"/>
        </w:rPr>
        <w:t xml:space="preserve"> e Formatori nei medesimi ambiti</w:t>
      </w:r>
      <w:r w:rsidRPr="000045F4">
        <w:rPr>
          <w:rFonts w:asciiTheme="minorHAnsi" w:hAnsiTheme="minorHAnsi" w:cstheme="minorHAnsi"/>
        </w:rPr>
        <w:t xml:space="preserve"> (da ora in poi Soci Mediatori)</w:t>
      </w:r>
      <w:r w:rsidRPr="00644E3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color w:val="000000"/>
        </w:rPr>
        <w:t>devono attenersi nell’esercizio della propria professione, al fine di garantire la più alta qualità della prestazione e di tutelare l’</w:t>
      </w:r>
      <w:r w:rsidR="00F26E8F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>tente come previsto dall’art.27-bis del Decreto Legislativo 6 settembre 2005, n. 206.</w:t>
      </w:r>
    </w:p>
    <w:p w14:paraId="5F001AA7" w14:textId="519EB001" w:rsidR="00C930E6" w:rsidRDefault="00C36E16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E7B21">
        <w:rPr>
          <w:rFonts w:asciiTheme="minorHAnsi" w:hAnsiTheme="minorHAnsi" w:cstheme="minorHAnsi"/>
          <w:b/>
          <w:bCs/>
          <w:color w:val="000000"/>
        </w:rPr>
        <w:t>1.2</w:t>
      </w:r>
      <w:r>
        <w:rPr>
          <w:rFonts w:asciiTheme="minorHAnsi" w:hAnsiTheme="minorHAnsi" w:cstheme="minorHAnsi"/>
          <w:color w:val="000000"/>
        </w:rPr>
        <w:t xml:space="preserve"> - Il CEDeC contiene i criteri e le indicazioni di autoregolamentazione e identificazione, che tutti i Soci </w:t>
      </w:r>
      <w:r w:rsidR="00AD5545">
        <w:rPr>
          <w:rFonts w:asciiTheme="minorHAnsi" w:hAnsiTheme="minorHAnsi" w:cstheme="minorHAnsi"/>
          <w:color w:val="000000"/>
        </w:rPr>
        <w:t>Mediatori</w:t>
      </w:r>
      <w:r>
        <w:rPr>
          <w:rFonts w:asciiTheme="minorHAnsi" w:hAnsiTheme="minorHAnsi" w:cstheme="minorHAnsi"/>
          <w:color w:val="000000"/>
        </w:rPr>
        <w:t xml:space="preserve"> hanno l’obbligo di rispettare per qualificare l’appartenenza a EIMI, nell’ambito </w:t>
      </w:r>
      <w:r w:rsidRPr="000045F4">
        <w:rPr>
          <w:rFonts w:asciiTheme="minorHAnsi" w:hAnsiTheme="minorHAnsi" w:cstheme="minorHAnsi"/>
        </w:rPr>
        <w:t xml:space="preserve">della loro </w:t>
      </w:r>
      <w:r>
        <w:rPr>
          <w:rFonts w:asciiTheme="minorHAnsi" w:hAnsiTheme="minorHAnsi" w:cstheme="minorHAnsi"/>
          <w:color w:val="000000"/>
        </w:rPr>
        <w:t>pratica professionale come mediatori/conciliatori/professionisti in metodi ADR</w:t>
      </w:r>
      <w:r w:rsidR="00B93B32" w:rsidRPr="00B93B32">
        <w:t xml:space="preserve"> </w:t>
      </w:r>
      <w:r w:rsidR="00B93B32" w:rsidRPr="00B93B32">
        <w:rPr>
          <w:rFonts w:asciiTheme="minorHAnsi" w:hAnsiTheme="minorHAnsi" w:cstheme="minorHAnsi"/>
          <w:color w:val="000000"/>
        </w:rPr>
        <w:t>e Formatori nei medesimi ambiti</w:t>
      </w:r>
      <w:r>
        <w:rPr>
          <w:rFonts w:asciiTheme="minorHAnsi" w:hAnsiTheme="minorHAnsi" w:cstheme="minorHAnsi"/>
          <w:color w:val="000000"/>
        </w:rPr>
        <w:t>, al fine di preservarne e accrescerne la reputazione, la competenza e la professionalità. Costituisce illecito deontologico il comportamento contrario alle regole deontologiche.</w:t>
      </w:r>
    </w:p>
    <w:p w14:paraId="5F001AA8" w14:textId="43475862" w:rsidR="00C930E6" w:rsidRDefault="00C36E16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E7B21">
        <w:rPr>
          <w:rFonts w:asciiTheme="minorHAnsi" w:hAnsiTheme="minorHAnsi" w:cstheme="minorHAnsi"/>
          <w:b/>
          <w:bCs/>
          <w:color w:val="000000"/>
        </w:rPr>
        <w:t>1.3</w:t>
      </w:r>
      <w:r>
        <w:rPr>
          <w:rFonts w:asciiTheme="minorHAnsi" w:hAnsiTheme="minorHAnsi" w:cstheme="minorHAnsi"/>
          <w:color w:val="000000"/>
        </w:rPr>
        <w:t xml:space="preserve"> - EIMI sottopone all’attenzione di ogni </w:t>
      </w:r>
      <w:r w:rsidR="00B15371">
        <w:rPr>
          <w:rFonts w:asciiTheme="minorHAnsi" w:hAnsiTheme="minorHAnsi" w:cstheme="minorHAnsi"/>
          <w:color w:val="000000"/>
        </w:rPr>
        <w:t>Socio Mediatore</w:t>
      </w:r>
      <w:r>
        <w:rPr>
          <w:rFonts w:asciiTheme="minorHAnsi" w:hAnsiTheme="minorHAnsi" w:cstheme="minorHAnsi"/>
          <w:color w:val="000000"/>
        </w:rPr>
        <w:t xml:space="preserve"> il presente CEDeC e ne registra la presa visione e l’accettazione in ogni sua parte.</w:t>
      </w:r>
    </w:p>
    <w:p w14:paraId="5F001AA9" w14:textId="77777777" w:rsidR="00C930E6" w:rsidRDefault="00C36E16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E7B21">
        <w:rPr>
          <w:rFonts w:asciiTheme="minorHAnsi" w:hAnsiTheme="minorHAnsi" w:cstheme="minorHAnsi"/>
          <w:b/>
          <w:bCs/>
          <w:color w:val="000000"/>
        </w:rPr>
        <w:t>1.4</w:t>
      </w:r>
      <w:r>
        <w:rPr>
          <w:rFonts w:asciiTheme="minorHAnsi" w:hAnsiTheme="minorHAnsi" w:cstheme="minorHAnsi"/>
          <w:color w:val="000000"/>
        </w:rPr>
        <w:t xml:space="preserve"> - La conoscenza e il rispetto del CEDeC sono vincolanti nell’esercizio della professione in tutte le forme in cui essa è esercitata; la non conoscenza delle norme in esso contenute non esime dalla responsabilità disciplinare.</w:t>
      </w:r>
    </w:p>
    <w:p w14:paraId="5F001AAA" w14:textId="6E15128E" w:rsidR="00C930E6" w:rsidRDefault="00C36E16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E7B21">
        <w:rPr>
          <w:rFonts w:asciiTheme="minorHAnsi" w:hAnsiTheme="minorHAnsi" w:cstheme="minorHAnsi"/>
          <w:b/>
          <w:bCs/>
          <w:color w:val="000000"/>
        </w:rPr>
        <w:t>1.5</w:t>
      </w:r>
      <w:r>
        <w:rPr>
          <w:rFonts w:asciiTheme="minorHAnsi" w:hAnsiTheme="minorHAnsi" w:cstheme="minorHAnsi"/>
          <w:color w:val="000000"/>
        </w:rPr>
        <w:t xml:space="preserve"> - I Soci </w:t>
      </w:r>
      <w:r w:rsidR="005D6C84">
        <w:rPr>
          <w:rFonts w:asciiTheme="minorHAnsi" w:hAnsiTheme="minorHAnsi" w:cstheme="minorHAnsi"/>
          <w:color w:val="000000"/>
        </w:rPr>
        <w:t xml:space="preserve">Mediatori </w:t>
      </w:r>
      <w:r>
        <w:rPr>
          <w:rFonts w:asciiTheme="minorHAnsi" w:hAnsiTheme="minorHAnsi" w:cstheme="minorHAnsi"/>
          <w:color w:val="000000"/>
        </w:rPr>
        <w:t>partecipano alla corretta applicazione sia osservando fedelmente il CEDeC, sia segnalando eventuali inadempienze al Collegio di Disciplina.</w:t>
      </w:r>
    </w:p>
    <w:p w14:paraId="5F001AAC" w14:textId="5B9D5346" w:rsidR="00C930E6" w:rsidRPr="000045F4" w:rsidRDefault="00C36E16" w:rsidP="00B54BD1">
      <w:pPr>
        <w:pStyle w:val="NormaleWeb"/>
        <w:shd w:val="clear" w:color="auto" w:fill="FFFFFF"/>
        <w:spacing w:before="280" w:beforeAutospacing="0" w:after="240" w:afterAutospacing="0"/>
        <w:jc w:val="both"/>
        <w:textAlignment w:val="baseline"/>
      </w:pPr>
      <w:r w:rsidRPr="008E7B21">
        <w:rPr>
          <w:rFonts w:asciiTheme="minorHAnsi" w:hAnsiTheme="minorHAnsi" w:cstheme="minorHAnsi"/>
          <w:b/>
          <w:bCs/>
          <w:color w:val="000000"/>
        </w:rPr>
        <w:t>1.6</w:t>
      </w:r>
      <w:r>
        <w:rPr>
          <w:rFonts w:asciiTheme="minorHAnsi" w:hAnsiTheme="minorHAnsi" w:cstheme="minorHAnsi"/>
          <w:color w:val="000000"/>
        </w:rPr>
        <w:t xml:space="preserve"> - L’adesione al presente codice non pregiudica l’applicazione della </w:t>
      </w:r>
      <w:r w:rsidR="005D6C84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ormativa </w:t>
      </w:r>
      <w:r w:rsidR="005D6C84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azionale o delle regole che disciplinano le singole </w:t>
      </w:r>
      <w:r w:rsidR="005D6C84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rofessioni nell’ambito della mediazione/conciliazione/metodi </w:t>
      </w:r>
      <w:r w:rsidRPr="000045F4">
        <w:rPr>
          <w:rFonts w:asciiTheme="minorHAnsi" w:hAnsiTheme="minorHAnsi" w:cstheme="minorHAnsi"/>
        </w:rPr>
        <w:t>ADR (da ora in poi Mediazione).</w:t>
      </w:r>
    </w:p>
    <w:p w14:paraId="5F001AAD" w14:textId="77777777" w:rsidR="00C930E6" w:rsidRDefault="00C36E16" w:rsidP="005D6C84">
      <w:pPr>
        <w:pStyle w:val="NormaleWeb"/>
        <w:shd w:val="clear" w:color="auto" w:fill="FFFFFF"/>
        <w:spacing w:beforeAutospacing="0" w:after="240" w:afterAutospacing="0"/>
        <w:jc w:val="both"/>
        <w:textAlignment w:val="baseline"/>
      </w:pPr>
      <w:r>
        <w:rPr>
          <w:rFonts w:asciiTheme="minorHAnsi" w:hAnsiTheme="minorHAnsi" w:cstheme="minorHAnsi"/>
          <w:b/>
          <w:bCs/>
          <w:color w:val="000000"/>
        </w:rPr>
        <w:t>ART. 2 - PRINCIPI ETICI DELLA PROFESSIONE DI MEDIATORE</w:t>
      </w:r>
    </w:p>
    <w:p w14:paraId="5F001AAE" w14:textId="2067D562" w:rsidR="00C930E6" w:rsidRPr="00623C8C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b/>
          <w:bCs/>
        </w:rPr>
      </w:pPr>
      <w:r w:rsidRPr="00623C8C">
        <w:rPr>
          <w:rFonts w:asciiTheme="minorHAnsi" w:hAnsiTheme="minorHAnsi" w:cstheme="minorHAnsi"/>
          <w:b/>
          <w:bCs/>
        </w:rPr>
        <w:t>2.1 - Ai Soci Mediatori è vietato:</w:t>
      </w:r>
    </w:p>
    <w:p w14:paraId="5F001AAF" w14:textId="77777777" w:rsidR="00C930E6" w:rsidRDefault="00C36E16">
      <w:pPr>
        <w:pStyle w:val="NormaleWeb"/>
        <w:numPr>
          <w:ilvl w:val="0"/>
          <w:numId w:val="2"/>
        </w:numPr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intervenire in Mediazioni</w:t>
      </w:r>
      <w:bookmarkStart w:id="1" w:name="_Hlk163656950"/>
      <w:r>
        <w:rPr>
          <w:rFonts w:asciiTheme="minorHAnsi" w:hAnsiTheme="minorHAnsi" w:cstheme="minorHAnsi"/>
        </w:rPr>
        <w:t xml:space="preserve"> </w:t>
      </w:r>
      <w:bookmarkEnd w:id="1"/>
      <w:r>
        <w:rPr>
          <w:rFonts w:asciiTheme="minorHAnsi" w:hAnsiTheme="minorHAnsi" w:cstheme="minorHAnsi"/>
        </w:rPr>
        <w:t>che coinvolgono persone con cui esista o sia esistito un precedente legame personale e professionale, come esplicitato al successivo punto 2.3;</w:t>
      </w:r>
    </w:p>
    <w:p w14:paraId="5F001AB0" w14:textId="017E291E" w:rsidR="00C930E6" w:rsidRPr="00B54BD1" w:rsidRDefault="00C36E16">
      <w:pPr>
        <w:pStyle w:val="NormaleWeb"/>
        <w:numPr>
          <w:ilvl w:val="0"/>
          <w:numId w:val="2"/>
        </w:numPr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erogare ai mediandi servizi che esulano dall’ambito specifico del modello di Mediazione</w:t>
      </w:r>
      <w:bookmarkStart w:id="2" w:name="_Hlk163656995"/>
      <w:r>
        <w:rPr>
          <w:rFonts w:ascii="Calibri" w:hAnsi="Calibri" w:cstheme="minorHAnsi"/>
        </w:rPr>
        <w:t xml:space="preserve"> </w:t>
      </w:r>
      <w:bookmarkEnd w:id="2"/>
      <w:r w:rsidR="00D22D6C">
        <w:rPr>
          <w:rFonts w:ascii="Calibri" w:hAnsi="Calibri" w:cstheme="minorHAnsi"/>
        </w:rPr>
        <w:t xml:space="preserve">che è proprio del Socio </w:t>
      </w:r>
      <w:r w:rsidR="00820577">
        <w:rPr>
          <w:rFonts w:ascii="Calibri" w:hAnsi="Calibri" w:cstheme="minorHAnsi"/>
        </w:rPr>
        <w:t>Mediatore</w:t>
      </w:r>
      <w:r w:rsidRPr="00B54BD1">
        <w:rPr>
          <w:rFonts w:ascii="Calibri" w:hAnsi="Calibri" w:cstheme="minorHAnsi"/>
        </w:rPr>
        <w:t>;</w:t>
      </w:r>
    </w:p>
    <w:p w14:paraId="5F001AB1" w14:textId="1400C0EF" w:rsidR="00C930E6" w:rsidRDefault="00C36E16">
      <w:pPr>
        <w:pStyle w:val="NormaleWeb"/>
        <w:numPr>
          <w:ilvl w:val="0"/>
          <w:numId w:val="2"/>
        </w:numPr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fare pressione sui mediandi affinché aderiscano a un accordo che non sia fonte di libero consenso;</w:t>
      </w:r>
    </w:p>
    <w:p w14:paraId="5F001AB2" w14:textId="77777777" w:rsidR="00C930E6" w:rsidRDefault="00C36E16">
      <w:pPr>
        <w:pStyle w:val="NormaleWeb"/>
        <w:numPr>
          <w:ilvl w:val="0"/>
          <w:numId w:val="2"/>
        </w:numPr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accettare incarichi e rendere prestazioni riservati dalla legge in via esclusiva agli iscritti in ordini professionali, collegi, albi, elenchi o registri</w:t>
      </w:r>
      <w:r>
        <w:rPr>
          <w:rFonts w:asciiTheme="minorHAnsi" w:hAnsiTheme="minorHAnsi" w:cstheme="minorHAnsi"/>
          <w:color w:val="000000"/>
        </w:rPr>
        <w:t>.</w:t>
      </w:r>
    </w:p>
    <w:p w14:paraId="5F001AB3" w14:textId="77777777" w:rsidR="00C930E6" w:rsidRDefault="00C930E6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5F001AB4" w14:textId="208C3914" w:rsidR="00C930E6" w:rsidRDefault="00B54BD1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b/>
          <w:bCs/>
        </w:rPr>
        <w:t xml:space="preserve">2.2 </w:t>
      </w:r>
      <w:r w:rsidR="00FF2411">
        <w:rPr>
          <w:rFonts w:asciiTheme="minorHAnsi" w:hAnsiTheme="minorHAnsi" w:cstheme="minorHAnsi"/>
          <w:b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Volontarietà</w:t>
      </w:r>
    </w:p>
    <w:p w14:paraId="5F001AB5" w14:textId="63B6DDA3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L’opera dei Soci Mediatori, in qualità di</w:t>
      </w:r>
      <w:r>
        <w:rPr>
          <w:rFonts w:asciiTheme="minorHAnsi" w:hAnsiTheme="minorHAnsi" w:cstheme="minorHAnsi"/>
          <w:color w:val="000000"/>
        </w:rPr>
        <w:t xml:space="preserve"> garanti della libertà del processo di </w:t>
      </w:r>
      <w:r w:rsidR="00D22D6C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 xml:space="preserve">ediazione </w:t>
      </w:r>
      <w:r>
        <w:rPr>
          <w:rFonts w:asciiTheme="minorHAnsi" w:hAnsiTheme="minorHAnsi" w:cstheme="minorHAnsi"/>
        </w:rPr>
        <w:t>è volta alla v</w:t>
      </w:r>
      <w:r>
        <w:rPr>
          <w:rFonts w:asciiTheme="minorHAnsi" w:hAnsiTheme="minorHAnsi" w:cstheme="minorHAnsi"/>
          <w:color w:val="000000"/>
        </w:rPr>
        <w:t>alorizzazione delle persone, delle loro risorse e potenzialità.</w:t>
      </w:r>
    </w:p>
    <w:p w14:paraId="5F001AB6" w14:textId="7EE90C3E" w:rsidR="00C930E6" w:rsidRDefault="00C36E16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La Mediazione è un percorso volontario per le </w:t>
      </w:r>
      <w:r w:rsidR="00FA5D5C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>arti coinvolte, che possono interrompere anche quando trattasi di materia obbligatoria o disposta dal giudice.</w:t>
      </w:r>
    </w:p>
    <w:p w14:paraId="5F001AB7" w14:textId="2C180933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Anche il contenuto degli accordi eventualmente raggiunti dalle </w:t>
      </w:r>
      <w:r w:rsidR="001B75AC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>arti, qualora la forma di Mediazione praticata li preveda, riveste carattere di volontarietà.</w:t>
      </w:r>
    </w:p>
    <w:p w14:paraId="5F001AB8" w14:textId="77777777" w:rsidR="00C930E6" w:rsidRDefault="00C930E6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</w:p>
    <w:p w14:paraId="5F001AB9" w14:textId="537E1D1B" w:rsidR="00C930E6" w:rsidRDefault="00C168AC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b/>
          <w:bCs/>
        </w:rPr>
        <w:t xml:space="preserve">2.3 </w:t>
      </w:r>
      <w:r w:rsidR="00850199">
        <w:rPr>
          <w:rFonts w:asciiTheme="minorHAnsi" w:hAnsiTheme="minorHAnsi" w:cstheme="minorHAnsi"/>
          <w:b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Indipendenza</w:t>
      </w:r>
    </w:p>
    <w:p w14:paraId="5F001ABA" w14:textId="24D55090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 </w:t>
      </w:r>
      <w:bookmarkStart w:id="3" w:name="_Hlk163656726"/>
      <w:r>
        <w:rPr>
          <w:rFonts w:asciiTheme="minorHAnsi" w:hAnsiTheme="minorHAnsi" w:cstheme="minorHAnsi"/>
          <w:color w:val="000000"/>
        </w:rPr>
        <w:t xml:space="preserve">Soci Mediatori </w:t>
      </w:r>
      <w:bookmarkEnd w:id="3"/>
      <w:r>
        <w:rPr>
          <w:rFonts w:asciiTheme="minorHAnsi" w:hAnsiTheme="minorHAnsi" w:cstheme="minorHAnsi"/>
          <w:color w:val="000000"/>
        </w:rPr>
        <w:t xml:space="preserve">devono astenersi dal partecipare/accettare casi in cui siano, o siano stati, in qualsiasi modo coinvolti, per questioni familiari, affettive, economiche, abbiano operato con funzione diversa da quella di </w:t>
      </w:r>
      <w:r w:rsidR="00E40671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>ediatore per una o più parti, o di altro genere, in quanto condizioni che possono, anche solo potenzialmente, compromettere l'indipendenza dell’agire professionale o determinare conflitti di interesse.</w:t>
      </w:r>
    </w:p>
    <w:p w14:paraId="5F001ABB" w14:textId="26F957EF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color w:val="000000"/>
        </w:rPr>
        <w:t>In particolare, non è consentito ai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Soci Mediatori intervenire in </w:t>
      </w:r>
      <w:r w:rsidR="00F77FD7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>ediazioni che coinvolgono interessi propri, del coniuge o del convivente, dei suoi parenti entro il secondo grado o dei suoi affini, oppure di persone con le quali ha rapporti di frequentazione abituale, ovvero di soggetti con cui ha causa pendente, grave inimicizia, rapporti di credito o debito significativi, ovvero di soggetti di cui è tutore, curatore, procuratore o agente. Non è inoltre consentito ai Soci Mediatori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>offrire o accettare doni, richieste e favori dai mediandi, dalle parti, dai loro avvocati o da altre persone coinvolte direttamente o indirettamente nel percorso di Mediazione.</w:t>
      </w:r>
    </w:p>
    <w:p w14:paraId="5F001ABC" w14:textId="77777777" w:rsidR="00C930E6" w:rsidRDefault="00C930E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5F001ABD" w14:textId="1C9A0888" w:rsidR="00C930E6" w:rsidRDefault="00C168AC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Enfasigrassetto"/>
          <w:rFonts w:asciiTheme="minorHAnsi" w:hAnsiTheme="minorHAnsi" w:cstheme="minorHAnsi"/>
          <w:color w:val="000000"/>
        </w:rPr>
        <w:t xml:space="preserve">2.4 </w:t>
      </w:r>
      <w:r w:rsidR="00931A74">
        <w:rPr>
          <w:rStyle w:val="Enfasigrassetto"/>
          <w:rFonts w:asciiTheme="minorHAnsi" w:hAnsiTheme="minorHAnsi" w:cstheme="minorHAnsi"/>
          <w:color w:val="000000"/>
        </w:rPr>
        <w:t xml:space="preserve">- </w:t>
      </w:r>
      <w:r>
        <w:rPr>
          <w:rStyle w:val="Enfasigrassetto"/>
          <w:rFonts w:asciiTheme="minorHAnsi" w:hAnsiTheme="minorHAnsi" w:cstheme="minorHAnsi"/>
          <w:color w:val="000000"/>
        </w:rPr>
        <w:t>Imparzialità</w:t>
      </w:r>
      <w:r w:rsidR="00C36E16">
        <w:rPr>
          <w:rStyle w:val="Enfasigrassetto"/>
          <w:rFonts w:asciiTheme="minorHAnsi" w:hAnsiTheme="minorHAnsi" w:cstheme="minorHAnsi"/>
          <w:color w:val="000000"/>
        </w:rPr>
        <w:t xml:space="preserve"> e neutralità</w:t>
      </w:r>
    </w:p>
    <w:p w14:paraId="5F001ABE" w14:textId="4A73DCF6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Ogni Socio Mediatore deve garantire l’assoluta imparzialità e porsi con lo stesso atteggiamento verso le </w:t>
      </w:r>
      <w:r w:rsidR="001951A2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arti che partecipano agli incontri di </w:t>
      </w:r>
      <w:r w:rsidR="00073CF5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>ediazione.</w:t>
      </w:r>
    </w:p>
    <w:p w14:paraId="5F001ABF" w14:textId="77777777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</w:t>
      </w:r>
    </w:p>
    <w:p w14:paraId="5F001AC0" w14:textId="0C359402" w:rsidR="00C930E6" w:rsidRDefault="00C168AC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b/>
          <w:bCs/>
          <w:color w:val="000000"/>
        </w:rPr>
        <w:t xml:space="preserve">2.5 </w:t>
      </w:r>
      <w:r w:rsidR="00F658FF">
        <w:rPr>
          <w:rFonts w:asciiTheme="minorHAnsi" w:hAnsiTheme="minorHAnsi" w:cstheme="minorHAnsi"/>
          <w:b/>
          <w:bCs/>
          <w:color w:val="000000"/>
        </w:rPr>
        <w:t xml:space="preserve">- </w:t>
      </w:r>
      <w:r>
        <w:rPr>
          <w:rFonts w:asciiTheme="minorHAnsi" w:hAnsiTheme="minorHAnsi" w:cstheme="minorHAnsi"/>
          <w:b/>
          <w:bCs/>
          <w:color w:val="000000"/>
        </w:rPr>
        <w:t>Assenza</w:t>
      </w:r>
      <w:r w:rsidR="00C36E16">
        <w:rPr>
          <w:rFonts w:asciiTheme="minorHAnsi" w:hAnsiTheme="minorHAnsi" w:cstheme="minorHAnsi"/>
          <w:b/>
          <w:bCs/>
          <w:color w:val="000000"/>
        </w:rPr>
        <w:t xml:space="preserve"> di giudizio</w:t>
      </w:r>
    </w:p>
    <w:p w14:paraId="5F001AC1" w14:textId="71DDC551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color w:val="000000"/>
        </w:rPr>
        <w:t xml:space="preserve">I Soci Mediatori operano sempre in assenza di giudizio rispetto ai contenuti portati dalle </w:t>
      </w:r>
      <w:r w:rsidR="001951A2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>arti, astenendosi dall’esprimere valutazioni su posizioni, comportamenti, interessi, emozioni e motivi del conflitto</w:t>
      </w:r>
      <w:r w:rsidRPr="00283DD5">
        <w:rPr>
          <w:rFonts w:asciiTheme="minorHAnsi" w:hAnsiTheme="minorHAnsi" w:cstheme="minorHAnsi"/>
          <w:color w:val="000000"/>
        </w:rPr>
        <w:t xml:space="preserve">. </w:t>
      </w:r>
      <w:r w:rsidR="009D60FC" w:rsidRPr="00283DD5">
        <w:rPr>
          <w:rFonts w:asciiTheme="minorHAnsi" w:hAnsiTheme="minorHAnsi" w:cstheme="minorHAnsi"/>
          <w:color w:val="000000"/>
        </w:rPr>
        <w:t>I Soci</w:t>
      </w:r>
      <w:r w:rsidR="009E3412" w:rsidRPr="00283DD5">
        <w:rPr>
          <w:rFonts w:asciiTheme="minorHAnsi" w:hAnsiTheme="minorHAnsi" w:cstheme="minorHAnsi"/>
          <w:color w:val="000000"/>
        </w:rPr>
        <w:t xml:space="preserve"> Formatori e Supervisori</w:t>
      </w:r>
      <w:r w:rsidR="00B07D9C" w:rsidRPr="00283DD5">
        <w:rPr>
          <w:rFonts w:asciiTheme="minorHAnsi" w:hAnsiTheme="minorHAnsi" w:cstheme="minorHAnsi"/>
          <w:color w:val="000000"/>
        </w:rPr>
        <w:t xml:space="preserve"> </w:t>
      </w:r>
      <w:r w:rsidR="009D60FC" w:rsidRPr="00283DD5">
        <w:rPr>
          <w:rFonts w:asciiTheme="minorHAnsi" w:hAnsiTheme="minorHAnsi" w:cstheme="minorHAnsi"/>
          <w:color w:val="000000"/>
        </w:rPr>
        <w:t>improntano la propri</w:t>
      </w:r>
      <w:r w:rsidR="0042762C" w:rsidRPr="00283DD5">
        <w:rPr>
          <w:rFonts w:asciiTheme="minorHAnsi" w:hAnsiTheme="minorHAnsi" w:cstheme="minorHAnsi"/>
          <w:color w:val="000000"/>
        </w:rPr>
        <w:t>a opera al</w:t>
      </w:r>
      <w:r w:rsidR="00B07D9C" w:rsidRPr="00283DD5">
        <w:rPr>
          <w:rFonts w:asciiTheme="minorHAnsi" w:hAnsiTheme="minorHAnsi" w:cstheme="minorHAnsi"/>
          <w:color w:val="000000"/>
        </w:rPr>
        <w:t>l’</w:t>
      </w:r>
      <w:r w:rsidR="00EA62F4" w:rsidRPr="00283DD5">
        <w:rPr>
          <w:rFonts w:asciiTheme="minorHAnsi" w:hAnsiTheme="minorHAnsi" w:cstheme="minorHAnsi"/>
          <w:color w:val="000000"/>
        </w:rPr>
        <w:t xml:space="preserve">assenza di giudizio </w:t>
      </w:r>
      <w:r w:rsidR="0063203F" w:rsidRPr="00283DD5">
        <w:rPr>
          <w:rFonts w:asciiTheme="minorHAnsi" w:hAnsiTheme="minorHAnsi" w:cstheme="minorHAnsi"/>
          <w:color w:val="000000"/>
        </w:rPr>
        <w:t xml:space="preserve">rispetto ai </w:t>
      </w:r>
      <w:bookmarkStart w:id="4" w:name="_Hlk165053252"/>
      <w:r w:rsidR="0063203F" w:rsidRPr="00283DD5">
        <w:rPr>
          <w:rFonts w:asciiTheme="minorHAnsi" w:hAnsiTheme="minorHAnsi" w:cstheme="minorHAnsi"/>
          <w:color w:val="000000"/>
        </w:rPr>
        <w:t>contenuti portati</w:t>
      </w:r>
      <w:r w:rsidR="00DC2BA0" w:rsidRPr="00283DD5">
        <w:rPr>
          <w:rFonts w:asciiTheme="minorHAnsi" w:hAnsiTheme="minorHAnsi" w:cstheme="minorHAnsi"/>
          <w:color w:val="000000"/>
        </w:rPr>
        <w:t xml:space="preserve"> e condivisi </w:t>
      </w:r>
      <w:r w:rsidR="00C12BFA" w:rsidRPr="00283DD5">
        <w:rPr>
          <w:rFonts w:asciiTheme="minorHAnsi" w:hAnsiTheme="minorHAnsi" w:cstheme="minorHAnsi"/>
          <w:color w:val="000000"/>
        </w:rPr>
        <w:t xml:space="preserve">dai corsisti </w:t>
      </w:r>
      <w:bookmarkEnd w:id="4"/>
      <w:r w:rsidR="00B07D9C" w:rsidRPr="00283DD5">
        <w:rPr>
          <w:rFonts w:asciiTheme="minorHAnsi" w:hAnsiTheme="minorHAnsi" w:cstheme="minorHAnsi"/>
          <w:color w:val="000000"/>
        </w:rPr>
        <w:t>e dai Mediatori in supervisione</w:t>
      </w:r>
      <w:r w:rsidR="00256F5C" w:rsidRPr="00283DD5">
        <w:rPr>
          <w:rFonts w:asciiTheme="minorHAnsi" w:hAnsiTheme="minorHAnsi" w:cstheme="minorHAnsi"/>
          <w:color w:val="000000"/>
        </w:rPr>
        <w:t xml:space="preserve"> e si adoperano per</w:t>
      </w:r>
      <w:r w:rsidR="00CD02DC" w:rsidRPr="00283DD5">
        <w:rPr>
          <w:rFonts w:asciiTheme="minorHAnsi" w:hAnsiTheme="minorHAnsi" w:cstheme="minorHAnsi"/>
          <w:color w:val="000000"/>
        </w:rPr>
        <w:t xml:space="preserve"> </w:t>
      </w:r>
      <w:r w:rsidR="00FA0FE9" w:rsidRPr="00283DD5">
        <w:rPr>
          <w:rFonts w:asciiTheme="minorHAnsi" w:hAnsiTheme="minorHAnsi" w:cstheme="minorHAnsi"/>
          <w:color w:val="000000"/>
        </w:rPr>
        <w:t>sostenere</w:t>
      </w:r>
      <w:r w:rsidR="00F948D5" w:rsidRPr="00283DD5">
        <w:rPr>
          <w:rFonts w:asciiTheme="minorHAnsi" w:hAnsiTheme="minorHAnsi" w:cstheme="minorHAnsi"/>
          <w:color w:val="000000"/>
        </w:rPr>
        <w:t xml:space="preserve"> in modo costruttivo</w:t>
      </w:r>
      <w:r w:rsidR="00FA0FE9" w:rsidRPr="00283DD5">
        <w:rPr>
          <w:rFonts w:asciiTheme="minorHAnsi" w:hAnsiTheme="minorHAnsi" w:cstheme="minorHAnsi"/>
          <w:color w:val="000000"/>
        </w:rPr>
        <w:t xml:space="preserve"> </w:t>
      </w:r>
      <w:r w:rsidR="00B40F48" w:rsidRPr="00283DD5">
        <w:rPr>
          <w:rFonts w:asciiTheme="minorHAnsi" w:hAnsiTheme="minorHAnsi" w:cstheme="minorHAnsi"/>
          <w:color w:val="000000"/>
        </w:rPr>
        <w:t>la crescita personale e l’arricchimento professionale</w:t>
      </w:r>
      <w:r w:rsidR="0004174B" w:rsidRPr="00283DD5">
        <w:rPr>
          <w:rFonts w:asciiTheme="minorHAnsi" w:hAnsiTheme="minorHAnsi" w:cstheme="minorHAnsi"/>
          <w:color w:val="000000"/>
        </w:rPr>
        <w:t xml:space="preserve"> </w:t>
      </w:r>
      <w:r w:rsidR="00F948D5" w:rsidRPr="00283DD5">
        <w:rPr>
          <w:rFonts w:asciiTheme="minorHAnsi" w:hAnsiTheme="minorHAnsi" w:cstheme="minorHAnsi"/>
          <w:color w:val="000000"/>
        </w:rPr>
        <w:t>dei corsis</w:t>
      </w:r>
      <w:r w:rsidR="003E7A1A" w:rsidRPr="00283DD5">
        <w:rPr>
          <w:rFonts w:asciiTheme="minorHAnsi" w:hAnsiTheme="minorHAnsi" w:cstheme="minorHAnsi"/>
          <w:color w:val="000000"/>
        </w:rPr>
        <w:t>ti e dei Mediatori in supervisione.</w:t>
      </w:r>
    </w:p>
    <w:p w14:paraId="5F001AC2" w14:textId="6F9E13FB" w:rsidR="00C930E6" w:rsidRDefault="00C168AC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Style w:val="Enfasigrassetto"/>
          <w:rFonts w:asciiTheme="minorHAnsi" w:hAnsiTheme="minorHAnsi" w:cstheme="minorHAnsi"/>
          <w:color w:val="000000"/>
        </w:rPr>
        <w:t xml:space="preserve">2.6 </w:t>
      </w:r>
      <w:r w:rsidR="00F658FF">
        <w:rPr>
          <w:rStyle w:val="Enfasigrassetto"/>
          <w:rFonts w:asciiTheme="minorHAnsi" w:hAnsiTheme="minorHAnsi" w:cstheme="minorHAnsi"/>
          <w:color w:val="000000"/>
        </w:rPr>
        <w:t xml:space="preserve">- </w:t>
      </w:r>
      <w:r>
        <w:rPr>
          <w:rStyle w:val="Enfasigrassetto"/>
          <w:rFonts w:asciiTheme="minorHAnsi" w:hAnsiTheme="minorHAnsi" w:cstheme="minorHAnsi"/>
          <w:color w:val="000000"/>
        </w:rPr>
        <w:t>Riservatezza</w:t>
      </w:r>
      <w:r w:rsidR="00C36E16">
        <w:rPr>
          <w:rStyle w:val="Enfasigrassetto"/>
          <w:rFonts w:asciiTheme="minorHAnsi" w:hAnsiTheme="minorHAnsi" w:cstheme="minorHAnsi"/>
          <w:color w:val="000000"/>
        </w:rPr>
        <w:t xml:space="preserve"> e segreto professionale</w:t>
      </w:r>
    </w:p>
    <w:p w14:paraId="5F001AC3" w14:textId="32D6A427" w:rsidR="00C930E6" w:rsidRDefault="00C36E16">
      <w:pPr>
        <w:pStyle w:val="Corpotesto"/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444340"/>
          <w:sz w:val="24"/>
          <w:szCs w:val="24"/>
        </w:rPr>
      </w:pPr>
      <w:r>
        <w:rPr>
          <w:rStyle w:val="Enfasigrassetto"/>
          <w:rFonts w:cstheme="minorHAnsi"/>
          <w:b w:val="0"/>
          <w:color w:val="000000"/>
          <w:sz w:val="24"/>
          <w:szCs w:val="24"/>
        </w:rPr>
        <w:lastRenderedPageBreak/>
        <w:t xml:space="preserve">Il CEDeC obbliga i Soci </w:t>
      </w:r>
      <w:r w:rsidR="00E853B1">
        <w:rPr>
          <w:rStyle w:val="Enfasigrassetto"/>
          <w:rFonts w:cstheme="minorHAnsi"/>
          <w:b w:val="0"/>
          <w:color w:val="000000"/>
          <w:sz w:val="24"/>
          <w:szCs w:val="24"/>
        </w:rPr>
        <w:t xml:space="preserve">Mediatori </w:t>
      </w:r>
      <w:r>
        <w:rPr>
          <w:rStyle w:val="Enfasigrassetto"/>
          <w:rFonts w:cstheme="minorHAnsi"/>
          <w:b w:val="0"/>
          <w:color w:val="000000"/>
          <w:sz w:val="24"/>
          <w:szCs w:val="24"/>
        </w:rPr>
        <w:t>ad osservare la totale confidenzialità sui contenuti emersi negli incontri, fin dai contatti preliminari, sia con gli invianti sia con le parti confliggenti, anche adottando tutte le più ragionevoli misure a protezione della riservatezza, con particolare riguardo al Regolamento (UE) 2016/679 del 27 aprile 2016, nonché al Decreto legislativo 30 giugno 2003, n. 196 e fatto salvo quanto previsto dalla legge in tema di segreto professionale.</w:t>
      </w:r>
    </w:p>
    <w:p w14:paraId="5F001AC4" w14:textId="12D903A3" w:rsidR="00C930E6" w:rsidRDefault="00C36E16">
      <w:pPr>
        <w:pStyle w:val="Corpotesto"/>
        <w:shd w:val="clear" w:color="auto" w:fill="FFFFFF"/>
        <w:spacing w:after="0" w:line="240" w:lineRule="auto"/>
        <w:jc w:val="both"/>
        <w:textAlignment w:val="baseline"/>
        <w:rPr>
          <w:rStyle w:val="Enfasigrassetto"/>
          <w:rFonts w:cstheme="minorHAnsi"/>
          <w:b w:val="0"/>
          <w:color w:val="000000"/>
          <w:sz w:val="24"/>
          <w:szCs w:val="24"/>
        </w:rPr>
      </w:pPr>
      <w:r>
        <w:rPr>
          <w:rStyle w:val="Enfasigrassetto"/>
          <w:rFonts w:cstheme="minorHAnsi"/>
          <w:b w:val="0"/>
          <w:color w:val="000000"/>
          <w:sz w:val="24"/>
          <w:szCs w:val="24"/>
        </w:rPr>
        <w:t xml:space="preserve">Analogamente, sono tenuti al rispetto della riservatezza e del segreto professionale anche i tirocinanti, gli stagisti e gli allievi in formazione e in generale tutti coloro che, avendo ottenuto l’assenso dei mediandi, assistono ai colloqui preliminari e agli incontri di </w:t>
      </w:r>
      <w:r w:rsidR="00C336D7">
        <w:rPr>
          <w:rStyle w:val="Enfasigrassetto"/>
          <w:rFonts w:cstheme="minorHAnsi"/>
          <w:b w:val="0"/>
          <w:color w:val="000000"/>
          <w:sz w:val="24"/>
          <w:szCs w:val="24"/>
        </w:rPr>
        <w:t>M</w:t>
      </w:r>
      <w:r>
        <w:rPr>
          <w:rStyle w:val="Enfasigrassetto"/>
          <w:rFonts w:cstheme="minorHAnsi"/>
          <w:b w:val="0"/>
          <w:color w:val="000000"/>
          <w:sz w:val="24"/>
          <w:szCs w:val="24"/>
        </w:rPr>
        <w:t>ediazione.</w:t>
      </w:r>
    </w:p>
    <w:p w14:paraId="3C172433" w14:textId="1E744F1B" w:rsidR="00B6225B" w:rsidRDefault="00E15A93">
      <w:pPr>
        <w:pStyle w:val="Corpotesto"/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444340"/>
          <w:sz w:val="24"/>
          <w:szCs w:val="24"/>
        </w:rPr>
      </w:pPr>
      <w:r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>I</w:t>
      </w:r>
      <w:r w:rsidR="005C65CB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 xml:space="preserve"> Formatori</w:t>
      </w:r>
      <w:r w:rsidR="00576364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 xml:space="preserve">, </w:t>
      </w:r>
      <w:r w:rsidR="005C65CB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>i Supervisori</w:t>
      </w:r>
      <w:r w:rsidR="00576364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>, i corsisti e i Mediatori in supervisione</w:t>
      </w:r>
      <w:r w:rsidR="005C65CB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 xml:space="preserve"> sono </w:t>
      </w:r>
      <w:r w:rsidR="00B6225B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>obbligati alla</w:t>
      </w:r>
      <w:r w:rsidR="00437403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 xml:space="preserve"> riservatezza e </w:t>
      </w:r>
      <w:r w:rsidR="00B6225B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>a</w:t>
      </w:r>
      <w:r w:rsidR="00437403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 xml:space="preserve">l segreto professionale </w:t>
      </w:r>
      <w:r w:rsidR="00B6225B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 xml:space="preserve">rispetto ai contenuti portati e condivisi dai </w:t>
      </w:r>
      <w:r w:rsidR="00147E15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>colleghi nel corso della formazione e della supervisione</w:t>
      </w:r>
      <w:r w:rsidR="00B6225B" w:rsidRPr="0079263B">
        <w:rPr>
          <w:rStyle w:val="Enfasigrassetto"/>
          <w:rFonts w:cstheme="minorHAnsi"/>
          <w:b w:val="0"/>
          <w:color w:val="000000"/>
          <w:sz w:val="24"/>
          <w:szCs w:val="24"/>
        </w:rPr>
        <w:t>.</w:t>
      </w:r>
    </w:p>
    <w:p w14:paraId="5F001AC5" w14:textId="4087FD8F" w:rsidR="00C930E6" w:rsidRDefault="00C36E16">
      <w:pPr>
        <w:pStyle w:val="Corpotesto"/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444340"/>
          <w:sz w:val="24"/>
          <w:szCs w:val="24"/>
        </w:rPr>
      </w:pPr>
      <w:r>
        <w:rPr>
          <w:rFonts w:cstheme="minorHAnsi"/>
          <w:color w:val="000000"/>
        </w:rPr>
        <w:t xml:space="preserve">                                         </w:t>
      </w:r>
    </w:p>
    <w:p w14:paraId="5F001AC6" w14:textId="76C3FCB8" w:rsidR="00C930E6" w:rsidRDefault="00C168AC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Enfasigrassetto"/>
          <w:rFonts w:asciiTheme="minorHAnsi" w:hAnsiTheme="minorHAnsi" w:cstheme="minorHAnsi"/>
          <w:color w:val="000000"/>
        </w:rPr>
        <w:t xml:space="preserve">2.7 </w:t>
      </w:r>
      <w:r w:rsidR="005372B4">
        <w:rPr>
          <w:rStyle w:val="Enfasigrassetto"/>
          <w:rFonts w:asciiTheme="minorHAnsi" w:hAnsiTheme="minorHAnsi" w:cstheme="minorHAnsi"/>
          <w:color w:val="000000"/>
        </w:rPr>
        <w:t xml:space="preserve">- </w:t>
      </w:r>
      <w:r>
        <w:rPr>
          <w:rStyle w:val="Enfasigrassetto"/>
          <w:rFonts w:asciiTheme="minorHAnsi" w:hAnsiTheme="minorHAnsi" w:cstheme="minorHAnsi"/>
          <w:color w:val="000000"/>
        </w:rPr>
        <w:t>Formazione</w:t>
      </w:r>
      <w:r w:rsidR="00C36E16">
        <w:rPr>
          <w:rStyle w:val="Enfasigrassetto"/>
          <w:rFonts w:asciiTheme="minorHAnsi" w:hAnsiTheme="minorHAnsi" w:cstheme="minorHAnsi"/>
          <w:color w:val="000000"/>
        </w:rPr>
        <w:t xml:space="preserve"> continua</w:t>
      </w:r>
    </w:p>
    <w:p w14:paraId="5F001AC7" w14:textId="5F4057B1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color w:val="000000"/>
        </w:rPr>
        <w:t xml:space="preserve">Ogni Socio, sia </w:t>
      </w:r>
      <w:r w:rsidR="00E853B1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 xml:space="preserve">ediatore </w:t>
      </w:r>
      <w:r w:rsidR="00064B6D">
        <w:rPr>
          <w:rFonts w:asciiTheme="minorHAnsi" w:hAnsiTheme="minorHAnsi" w:cstheme="minorHAnsi"/>
          <w:color w:val="000000"/>
        </w:rPr>
        <w:t>sia</w:t>
      </w:r>
      <w:r>
        <w:rPr>
          <w:rFonts w:asciiTheme="minorHAnsi" w:hAnsiTheme="minorHAnsi" w:cstheme="minorHAnsi"/>
          <w:color w:val="000000"/>
        </w:rPr>
        <w:t xml:space="preserve"> </w:t>
      </w:r>
      <w:r w:rsidR="00E853B1">
        <w:rPr>
          <w:rFonts w:asciiTheme="minorHAnsi" w:hAnsiTheme="minorHAnsi" w:cstheme="minorHAnsi"/>
          <w:color w:val="000000"/>
        </w:rPr>
        <w:t>F</w:t>
      </w:r>
      <w:r>
        <w:rPr>
          <w:rFonts w:asciiTheme="minorHAnsi" w:hAnsiTheme="minorHAnsi" w:cstheme="minorHAnsi"/>
          <w:color w:val="000000"/>
        </w:rPr>
        <w:t>ormatore</w:t>
      </w:r>
      <w:r w:rsidR="00064B6D">
        <w:rPr>
          <w:rFonts w:asciiTheme="minorHAnsi" w:hAnsiTheme="minorHAnsi" w:cstheme="minorHAnsi"/>
          <w:color w:val="000000"/>
        </w:rPr>
        <w:t xml:space="preserve"> che Supervisore</w:t>
      </w:r>
      <w:r>
        <w:rPr>
          <w:rFonts w:asciiTheme="minorHAnsi" w:hAnsiTheme="minorHAnsi" w:cstheme="minorHAnsi"/>
          <w:color w:val="000000"/>
        </w:rPr>
        <w:t xml:space="preserve">, è tenuto all’assolvimento della formazione continua obbligatoria per la propria preparazione professionale, allo scopo di conservare e accrescere conoscenze, abilità e competenze nell’interesse proprio, dei cittadini utenti e di EIMI, secondo le indicazioni contenute nel Disciplinare sulla Formazione Professionale Permanente in vigore per il modello di </w:t>
      </w:r>
      <w:r w:rsidR="003009DE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>ediazione praticato.</w:t>
      </w:r>
      <w:r w:rsidR="000C48CC">
        <w:rPr>
          <w:rFonts w:asciiTheme="minorHAnsi" w:hAnsiTheme="minorHAnsi" w:cstheme="minorHAnsi"/>
          <w:color w:val="000000"/>
        </w:rPr>
        <w:t xml:space="preserve"> </w:t>
      </w:r>
      <w:r w:rsidR="006667F4" w:rsidRPr="0040518C">
        <w:rPr>
          <w:rFonts w:asciiTheme="minorHAnsi" w:hAnsiTheme="minorHAnsi" w:cstheme="minorHAnsi"/>
          <w:color w:val="000000"/>
        </w:rPr>
        <w:t xml:space="preserve">Al momento della presentazione della domanda di ammissione in EIMI, o del suo rinnovo annuale, </w:t>
      </w:r>
      <w:r w:rsidR="003A5DC0" w:rsidRPr="0040518C">
        <w:rPr>
          <w:rFonts w:asciiTheme="minorHAnsi" w:hAnsiTheme="minorHAnsi" w:cstheme="minorHAnsi"/>
          <w:color w:val="000000"/>
        </w:rPr>
        <w:t>il Socio</w:t>
      </w:r>
      <w:r w:rsidR="00F42263" w:rsidRPr="0040518C">
        <w:rPr>
          <w:rFonts w:asciiTheme="minorHAnsi" w:hAnsiTheme="minorHAnsi" w:cstheme="minorHAnsi"/>
          <w:color w:val="000000"/>
        </w:rPr>
        <w:t xml:space="preserve"> Mediatore</w:t>
      </w:r>
      <w:r w:rsidR="00B51FDA" w:rsidRPr="0040518C">
        <w:rPr>
          <w:rFonts w:asciiTheme="minorHAnsi" w:hAnsiTheme="minorHAnsi" w:cstheme="minorHAnsi"/>
          <w:color w:val="000000"/>
        </w:rPr>
        <w:t>, al fine dell’ammissione in EIMI e dell’inseri</w:t>
      </w:r>
      <w:r w:rsidR="008A1101" w:rsidRPr="0040518C">
        <w:rPr>
          <w:rFonts w:asciiTheme="minorHAnsi" w:hAnsiTheme="minorHAnsi" w:cstheme="minorHAnsi"/>
          <w:color w:val="000000"/>
        </w:rPr>
        <w:t>mento nei Registri Soci,</w:t>
      </w:r>
      <w:r w:rsidR="003A5DC0" w:rsidRPr="0040518C">
        <w:rPr>
          <w:rFonts w:asciiTheme="minorHAnsi" w:hAnsiTheme="minorHAnsi" w:cstheme="minorHAnsi"/>
          <w:color w:val="000000"/>
        </w:rPr>
        <w:t xml:space="preserve"> dovrà produrre gli attestati dei corsi </w:t>
      </w:r>
      <w:r w:rsidR="00EC7A83" w:rsidRPr="0040518C">
        <w:rPr>
          <w:rFonts w:asciiTheme="minorHAnsi" w:hAnsiTheme="minorHAnsi" w:cstheme="minorHAnsi"/>
          <w:color w:val="000000"/>
        </w:rPr>
        <w:t xml:space="preserve">di aggiornamento </w:t>
      </w:r>
      <w:r w:rsidR="00BD7786" w:rsidRPr="0040518C">
        <w:rPr>
          <w:rFonts w:asciiTheme="minorHAnsi" w:hAnsiTheme="minorHAnsi" w:cstheme="minorHAnsi"/>
          <w:color w:val="000000"/>
        </w:rPr>
        <w:t xml:space="preserve">per la formazione continua </w:t>
      </w:r>
      <w:r w:rsidR="008470C3" w:rsidRPr="0040518C">
        <w:rPr>
          <w:rFonts w:asciiTheme="minorHAnsi" w:hAnsiTheme="minorHAnsi" w:cstheme="minorHAnsi"/>
          <w:color w:val="000000"/>
        </w:rPr>
        <w:t xml:space="preserve">frequentati specifici per ciascuna delle </w:t>
      </w:r>
      <w:r w:rsidR="003009DE" w:rsidRPr="0040518C">
        <w:rPr>
          <w:rFonts w:asciiTheme="minorHAnsi" w:hAnsiTheme="minorHAnsi" w:cstheme="minorHAnsi"/>
          <w:color w:val="000000"/>
        </w:rPr>
        <w:t>D</w:t>
      </w:r>
      <w:r w:rsidR="008470C3" w:rsidRPr="0040518C">
        <w:rPr>
          <w:rFonts w:asciiTheme="minorHAnsi" w:hAnsiTheme="minorHAnsi" w:cstheme="minorHAnsi"/>
          <w:color w:val="000000"/>
        </w:rPr>
        <w:t>iscipline p</w:t>
      </w:r>
      <w:r w:rsidR="00B51FDA" w:rsidRPr="0040518C">
        <w:rPr>
          <w:rFonts w:asciiTheme="minorHAnsi" w:hAnsiTheme="minorHAnsi" w:cstheme="minorHAnsi"/>
          <w:color w:val="000000"/>
        </w:rPr>
        <w:t>raticate</w:t>
      </w:r>
      <w:r w:rsidR="008A1101" w:rsidRPr="0040518C">
        <w:rPr>
          <w:rFonts w:asciiTheme="minorHAnsi" w:hAnsiTheme="minorHAnsi" w:cstheme="minorHAnsi"/>
          <w:color w:val="000000"/>
        </w:rPr>
        <w:t xml:space="preserve">. Ove non dimostri di aver </w:t>
      </w:r>
      <w:r w:rsidR="00500DB4" w:rsidRPr="0040518C">
        <w:rPr>
          <w:rFonts w:asciiTheme="minorHAnsi" w:hAnsiTheme="minorHAnsi" w:cstheme="minorHAnsi"/>
          <w:color w:val="000000"/>
        </w:rPr>
        <w:t xml:space="preserve">assolto l’obbligo formativo previsto dalle norme di settore e dai Regolamenti EIMI, </w:t>
      </w:r>
      <w:r w:rsidR="00A50709" w:rsidRPr="0040518C">
        <w:rPr>
          <w:rFonts w:asciiTheme="minorHAnsi" w:hAnsiTheme="minorHAnsi" w:cstheme="minorHAnsi"/>
          <w:color w:val="000000"/>
        </w:rPr>
        <w:t>non sarà ammesso come Socio</w:t>
      </w:r>
      <w:r w:rsidR="00CA7136" w:rsidRPr="0040518C">
        <w:rPr>
          <w:rFonts w:asciiTheme="minorHAnsi" w:hAnsiTheme="minorHAnsi" w:cstheme="minorHAnsi"/>
          <w:color w:val="000000"/>
        </w:rPr>
        <w:t xml:space="preserve"> ma potrà presentare domanda come Simpatizzante.</w:t>
      </w:r>
    </w:p>
    <w:p w14:paraId="5F001AC8" w14:textId="77777777" w:rsidR="00C930E6" w:rsidRDefault="00C930E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5F001AC9" w14:textId="1522F5BC" w:rsidR="00C930E6" w:rsidRDefault="00C168AC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Enfasigrassetto"/>
          <w:rFonts w:asciiTheme="minorHAnsi" w:hAnsiTheme="minorHAnsi" w:cstheme="minorHAnsi"/>
          <w:color w:val="000000"/>
        </w:rPr>
        <w:t xml:space="preserve">2.8 </w:t>
      </w:r>
      <w:r w:rsidR="009A1268">
        <w:rPr>
          <w:rStyle w:val="Enfasigrassetto"/>
          <w:rFonts w:asciiTheme="minorHAnsi" w:hAnsiTheme="minorHAnsi" w:cstheme="minorHAnsi"/>
          <w:color w:val="000000"/>
        </w:rPr>
        <w:t xml:space="preserve">- </w:t>
      </w:r>
      <w:r>
        <w:rPr>
          <w:rStyle w:val="Enfasigrassetto"/>
          <w:rFonts w:asciiTheme="minorHAnsi" w:hAnsiTheme="minorHAnsi" w:cstheme="minorHAnsi"/>
          <w:color w:val="000000"/>
        </w:rPr>
        <w:t>Supervisione</w:t>
      </w:r>
      <w:r w:rsidR="00C36E16">
        <w:rPr>
          <w:rStyle w:val="Enfasigrassetto"/>
          <w:rFonts w:asciiTheme="minorHAnsi" w:hAnsiTheme="minorHAnsi" w:cstheme="minorHAnsi"/>
          <w:color w:val="000000"/>
        </w:rPr>
        <w:t xml:space="preserve"> professionale</w:t>
      </w:r>
    </w:p>
    <w:p w14:paraId="5F001ACA" w14:textId="325B5B67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In caso di difficoltà nello svolgimento della propria attività professionale, il Socio di EIMI ha la possibilità di richiedere una supervisione ai </w:t>
      </w:r>
      <w:r w:rsidR="009E764D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upervisori o </w:t>
      </w:r>
      <w:r w:rsidR="009E764D">
        <w:rPr>
          <w:rFonts w:asciiTheme="minorHAnsi" w:hAnsiTheme="minorHAnsi" w:cstheme="minorHAnsi"/>
          <w:color w:val="000000"/>
        </w:rPr>
        <w:t>F</w:t>
      </w:r>
      <w:r>
        <w:rPr>
          <w:rFonts w:asciiTheme="minorHAnsi" w:hAnsiTheme="minorHAnsi" w:cstheme="minorHAnsi"/>
          <w:color w:val="000000"/>
        </w:rPr>
        <w:t>ormatori del tipo di Mediazione che intende utilizzare per il caso in esame, al fine di garantire all’utenza la migliore qualità del proprio operato professionale.</w:t>
      </w:r>
    </w:p>
    <w:p w14:paraId="5F001ACB" w14:textId="0F63DE82" w:rsidR="00C930E6" w:rsidRDefault="00C36E16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="Calibri" w:hAnsi="Calibri" w:cstheme="minorHAnsi"/>
          <w:color w:val="000000"/>
        </w:rPr>
        <w:t xml:space="preserve">Se la supervisione professionale rientra nell’ambito della </w:t>
      </w:r>
      <w:r w:rsidR="004A06C5">
        <w:rPr>
          <w:rFonts w:ascii="Calibri" w:hAnsi="Calibri" w:cstheme="minorHAnsi"/>
          <w:color w:val="000000"/>
        </w:rPr>
        <w:t>F</w:t>
      </w:r>
      <w:r>
        <w:rPr>
          <w:rFonts w:ascii="Calibri" w:hAnsi="Calibri" w:cstheme="minorHAnsi"/>
          <w:color w:val="000000"/>
        </w:rPr>
        <w:t>ormazione</w:t>
      </w:r>
      <w:r w:rsidR="001062D0">
        <w:rPr>
          <w:rFonts w:ascii="Calibri" w:hAnsi="Calibri" w:cstheme="minorHAnsi"/>
          <w:color w:val="000000"/>
        </w:rPr>
        <w:t xml:space="preserve"> </w:t>
      </w:r>
      <w:r w:rsidR="00B2575A">
        <w:rPr>
          <w:rFonts w:ascii="Calibri" w:hAnsi="Calibri" w:cstheme="minorHAnsi"/>
          <w:color w:val="000000"/>
        </w:rPr>
        <w:t>C</w:t>
      </w:r>
      <w:r w:rsidR="001062D0">
        <w:rPr>
          <w:rFonts w:ascii="Calibri" w:hAnsi="Calibri" w:cstheme="minorHAnsi"/>
          <w:color w:val="000000"/>
        </w:rPr>
        <w:t>ontinua</w:t>
      </w:r>
      <w:r>
        <w:rPr>
          <w:rFonts w:ascii="Calibri" w:hAnsi="Calibri" w:cstheme="minorHAnsi"/>
          <w:color w:val="000000"/>
        </w:rPr>
        <w:t xml:space="preserve">, il Socio Mediatore dovrà fare riferimento al Regolamento sulla Formazione </w:t>
      </w:r>
      <w:r w:rsidR="00B2575A">
        <w:rPr>
          <w:rFonts w:ascii="Calibri" w:hAnsi="Calibri" w:cstheme="minorHAnsi"/>
          <w:color w:val="000000"/>
        </w:rPr>
        <w:t>Continua</w:t>
      </w:r>
      <w:r>
        <w:rPr>
          <w:rFonts w:ascii="Calibri" w:hAnsi="Calibri" w:cstheme="minorHAnsi"/>
          <w:color w:val="000000"/>
        </w:rPr>
        <w:t xml:space="preserve"> in vigore per ogni modello di </w:t>
      </w:r>
      <w:r w:rsidR="00B2575A">
        <w:rPr>
          <w:rFonts w:ascii="Calibri" w:hAnsi="Calibri" w:cstheme="minorHAnsi"/>
          <w:color w:val="000000"/>
        </w:rPr>
        <w:t>M</w:t>
      </w:r>
      <w:r>
        <w:rPr>
          <w:rFonts w:ascii="Calibri" w:hAnsi="Calibri" w:cstheme="minorHAnsi"/>
          <w:color w:val="000000"/>
        </w:rPr>
        <w:t xml:space="preserve">ediazione e alle </w:t>
      </w:r>
      <w:r w:rsidR="00B2575A">
        <w:rPr>
          <w:rFonts w:ascii="Calibri" w:hAnsi="Calibri" w:cstheme="minorHAnsi"/>
          <w:color w:val="000000"/>
        </w:rPr>
        <w:t>N</w:t>
      </w:r>
      <w:r>
        <w:rPr>
          <w:rFonts w:ascii="Calibri" w:hAnsi="Calibri" w:cstheme="minorHAnsi"/>
          <w:color w:val="000000"/>
        </w:rPr>
        <w:t xml:space="preserve">orme </w:t>
      </w:r>
      <w:r w:rsidR="00B2575A">
        <w:rPr>
          <w:rFonts w:ascii="Calibri" w:hAnsi="Calibri" w:cstheme="minorHAnsi"/>
          <w:color w:val="000000"/>
        </w:rPr>
        <w:t xml:space="preserve">e7O Regolamenti </w:t>
      </w:r>
      <w:r>
        <w:rPr>
          <w:rFonts w:ascii="Calibri" w:hAnsi="Calibri" w:cstheme="minorHAnsi"/>
          <w:color w:val="000000"/>
        </w:rPr>
        <w:t>di settore.</w:t>
      </w:r>
    </w:p>
    <w:p w14:paraId="5F001ACC" w14:textId="0F6D3E94" w:rsidR="00C930E6" w:rsidRDefault="00C168AC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2575A">
        <w:rPr>
          <w:rFonts w:asciiTheme="minorHAnsi" w:hAnsiTheme="minorHAnsi" w:cstheme="minorHAnsi"/>
          <w:b/>
          <w:bCs/>
          <w:color w:val="000000"/>
        </w:rPr>
        <w:t xml:space="preserve">2.9 </w:t>
      </w:r>
      <w:r w:rsidR="00B446F2" w:rsidRPr="00B2575A">
        <w:rPr>
          <w:rFonts w:asciiTheme="minorHAnsi" w:hAnsiTheme="minorHAnsi" w:cstheme="minorHAnsi"/>
          <w:b/>
          <w:bCs/>
          <w:color w:val="000000"/>
        </w:rPr>
        <w:t xml:space="preserve">- </w:t>
      </w:r>
      <w:r w:rsidRPr="00B2575A">
        <w:rPr>
          <w:rFonts w:asciiTheme="minorHAnsi" w:hAnsiTheme="minorHAnsi" w:cstheme="minorHAnsi"/>
          <w:b/>
          <w:bCs/>
          <w:color w:val="000000"/>
        </w:rPr>
        <w:t>Etica</w:t>
      </w:r>
      <w:r w:rsidR="00C36E16" w:rsidRPr="00B2575A">
        <w:rPr>
          <w:rFonts w:asciiTheme="minorHAnsi" w:hAnsiTheme="minorHAnsi" w:cstheme="minorHAnsi"/>
          <w:b/>
          <w:bCs/>
          <w:color w:val="000000"/>
        </w:rPr>
        <w:t xml:space="preserve"> peculiare della Mediazione Umanistica, della Mediazione Familiare e della Mediazione Civile e Commerciale</w:t>
      </w:r>
      <w:r w:rsidR="000E028B" w:rsidRPr="00B2575A">
        <w:rPr>
          <w:rFonts w:asciiTheme="minorHAnsi" w:hAnsiTheme="minorHAnsi" w:cstheme="minorHAnsi"/>
          <w:b/>
          <w:bCs/>
          <w:color w:val="000000"/>
        </w:rPr>
        <w:t xml:space="preserve"> e </w:t>
      </w:r>
      <w:r w:rsidR="00B516E7" w:rsidRPr="00B2575A">
        <w:rPr>
          <w:rFonts w:asciiTheme="minorHAnsi" w:hAnsiTheme="minorHAnsi" w:cstheme="minorHAnsi"/>
          <w:b/>
          <w:bCs/>
          <w:color w:val="000000"/>
        </w:rPr>
        <w:t xml:space="preserve">di ciascuna disciplina nell’ambito della mediazione, conciliazione </w:t>
      </w:r>
      <w:r w:rsidR="00364D32" w:rsidRPr="00B2575A">
        <w:rPr>
          <w:rFonts w:asciiTheme="minorHAnsi" w:hAnsiTheme="minorHAnsi" w:cstheme="minorHAnsi"/>
          <w:b/>
          <w:bCs/>
          <w:color w:val="000000"/>
        </w:rPr>
        <w:t>e metodo ADR</w:t>
      </w:r>
      <w:r w:rsidR="00593529" w:rsidRPr="00B2575A">
        <w:rPr>
          <w:rFonts w:asciiTheme="minorHAnsi" w:hAnsiTheme="minorHAnsi" w:cstheme="minorHAnsi"/>
          <w:b/>
          <w:bCs/>
          <w:color w:val="000000"/>
        </w:rPr>
        <w:t>.</w:t>
      </w:r>
    </w:p>
    <w:p w14:paraId="5F001ACD" w14:textId="3604A381" w:rsidR="00C930E6" w:rsidRDefault="00C36E16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Al </w:t>
      </w:r>
      <w:r w:rsidR="00593529">
        <w:rPr>
          <w:rFonts w:cstheme="minorHAnsi"/>
          <w:color w:val="000000"/>
          <w:sz w:val="24"/>
          <w:szCs w:val="24"/>
        </w:rPr>
        <w:t>M</w:t>
      </w:r>
      <w:r>
        <w:rPr>
          <w:rFonts w:cstheme="minorHAnsi"/>
          <w:color w:val="000000"/>
          <w:sz w:val="24"/>
          <w:szCs w:val="24"/>
        </w:rPr>
        <w:t xml:space="preserve">ediatore </w:t>
      </w:r>
      <w:r w:rsidR="00B2575A">
        <w:rPr>
          <w:rFonts w:cstheme="minorHAnsi"/>
          <w:color w:val="000000"/>
          <w:sz w:val="24"/>
          <w:szCs w:val="24"/>
        </w:rPr>
        <w:t>U</w:t>
      </w:r>
      <w:r>
        <w:rPr>
          <w:rFonts w:cstheme="minorHAnsi"/>
          <w:color w:val="000000"/>
          <w:sz w:val="24"/>
          <w:szCs w:val="24"/>
        </w:rPr>
        <w:t xml:space="preserve">manistico e al </w:t>
      </w:r>
      <w:r w:rsidR="00593529">
        <w:rPr>
          <w:rFonts w:cstheme="minorHAnsi"/>
          <w:color w:val="000000"/>
          <w:sz w:val="24"/>
          <w:szCs w:val="24"/>
        </w:rPr>
        <w:t>F</w:t>
      </w:r>
      <w:r>
        <w:rPr>
          <w:rFonts w:cstheme="minorHAnsi"/>
          <w:color w:val="000000"/>
          <w:sz w:val="24"/>
          <w:szCs w:val="24"/>
        </w:rPr>
        <w:t xml:space="preserve">ormatore di </w:t>
      </w:r>
      <w:r w:rsidR="00593529">
        <w:rPr>
          <w:rFonts w:cstheme="minorHAnsi"/>
          <w:color w:val="000000"/>
          <w:sz w:val="24"/>
          <w:szCs w:val="24"/>
        </w:rPr>
        <w:t>M</w:t>
      </w:r>
      <w:r>
        <w:rPr>
          <w:rFonts w:cstheme="minorHAnsi"/>
          <w:color w:val="000000"/>
          <w:sz w:val="24"/>
          <w:szCs w:val="24"/>
        </w:rPr>
        <w:t xml:space="preserve">ediatori </w:t>
      </w:r>
      <w:r w:rsidR="00593529">
        <w:rPr>
          <w:rFonts w:cstheme="minorHAnsi"/>
          <w:color w:val="000000"/>
          <w:sz w:val="24"/>
          <w:szCs w:val="24"/>
        </w:rPr>
        <w:t>U</w:t>
      </w:r>
      <w:r>
        <w:rPr>
          <w:rFonts w:cstheme="minorHAnsi"/>
          <w:color w:val="000000"/>
          <w:sz w:val="24"/>
          <w:szCs w:val="24"/>
        </w:rPr>
        <w:t>manistici è inoltre richiesto di coltivare l’umiltà come postura rituale, radicata nel sapere socratico “</w:t>
      </w:r>
      <w:r>
        <w:rPr>
          <w:rFonts w:cstheme="minorHAnsi"/>
          <w:i/>
          <w:iCs/>
          <w:color w:val="000000"/>
          <w:sz w:val="24"/>
          <w:szCs w:val="24"/>
        </w:rPr>
        <w:t>so di non sapere</w:t>
      </w:r>
      <w:r>
        <w:rPr>
          <w:rFonts w:cstheme="minorHAnsi"/>
          <w:color w:val="000000"/>
          <w:sz w:val="24"/>
          <w:szCs w:val="24"/>
        </w:rPr>
        <w:t xml:space="preserve">” e costitutiva del modo di essere e di operare in forma comunitaria, come riportato all’art. 2 del Regolamento </w:t>
      </w:r>
      <w:r w:rsidR="00B8333C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 xml:space="preserve">ttuativo per la Mediazione </w:t>
      </w:r>
      <w:r w:rsidR="00D44DBB">
        <w:rPr>
          <w:rFonts w:cstheme="minorHAnsi"/>
          <w:color w:val="000000"/>
          <w:sz w:val="24"/>
          <w:szCs w:val="24"/>
        </w:rPr>
        <w:t>U</w:t>
      </w:r>
      <w:r>
        <w:rPr>
          <w:rFonts w:cstheme="minorHAnsi"/>
          <w:color w:val="000000"/>
          <w:sz w:val="24"/>
          <w:szCs w:val="24"/>
        </w:rPr>
        <w:t>manistica.</w:t>
      </w:r>
    </w:p>
    <w:p w14:paraId="5F001ACE" w14:textId="74492B07" w:rsidR="00C930E6" w:rsidRDefault="00C36E16">
      <w:pPr>
        <w:pStyle w:val="Corpotesto"/>
        <w:spacing w:before="1" w:after="0" w:line="240" w:lineRule="auto"/>
        <w:jc w:val="both"/>
        <w:rPr>
          <w:rFonts w:cstheme="minorHAnsi"/>
          <w:sz w:val="18"/>
        </w:rPr>
      </w:pPr>
      <w:r>
        <w:rPr>
          <w:rFonts w:cstheme="minorHAnsi"/>
          <w:color w:val="000000"/>
          <w:sz w:val="24"/>
          <w:szCs w:val="24"/>
        </w:rPr>
        <w:t xml:space="preserve">L’umiltà si manifesta anche nel setting, nel quale il Mediatore </w:t>
      </w:r>
      <w:r w:rsidR="00D44DBB">
        <w:rPr>
          <w:rFonts w:cstheme="minorHAnsi"/>
          <w:color w:val="000000"/>
          <w:sz w:val="24"/>
          <w:szCs w:val="24"/>
        </w:rPr>
        <w:t>U</w:t>
      </w:r>
      <w:r>
        <w:rPr>
          <w:rFonts w:cstheme="minorHAnsi"/>
          <w:color w:val="000000"/>
          <w:sz w:val="24"/>
          <w:szCs w:val="24"/>
        </w:rPr>
        <w:t>manistico opera solo all’interno di un’équipe che comprenda la contemporanea presenza di almeno tre Mediatori.</w:t>
      </w:r>
    </w:p>
    <w:p w14:paraId="5F001ACF" w14:textId="69C0B61D" w:rsidR="00C930E6" w:rsidRDefault="00C36E16">
      <w:pPr>
        <w:pStyle w:val="Corpotesto"/>
        <w:spacing w:before="1"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Altrettanto il Formatore di </w:t>
      </w:r>
      <w:r w:rsidR="00D44DBB">
        <w:rPr>
          <w:rFonts w:cstheme="minorHAnsi"/>
          <w:color w:val="000000"/>
          <w:sz w:val="24"/>
          <w:szCs w:val="24"/>
        </w:rPr>
        <w:t>M</w:t>
      </w:r>
      <w:r>
        <w:rPr>
          <w:rFonts w:cstheme="minorHAnsi"/>
          <w:color w:val="000000"/>
          <w:sz w:val="24"/>
          <w:szCs w:val="24"/>
        </w:rPr>
        <w:t xml:space="preserve">ediatori </w:t>
      </w:r>
      <w:r w:rsidR="00D44DBB">
        <w:rPr>
          <w:rFonts w:cstheme="minorHAnsi"/>
          <w:color w:val="000000"/>
          <w:sz w:val="24"/>
          <w:szCs w:val="24"/>
        </w:rPr>
        <w:t>U</w:t>
      </w:r>
      <w:r>
        <w:rPr>
          <w:rFonts w:cstheme="minorHAnsi"/>
          <w:color w:val="000000"/>
          <w:sz w:val="24"/>
          <w:szCs w:val="24"/>
        </w:rPr>
        <w:t>manistici è affiancato da almeno un Mediatore, che abbia   ultimato la formazione di base e aspiri a divenire Formatore.</w:t>
      </w:r>
    </w:p>
    <w:p w14:paraId="5F001AD0" w14:textId="77777777" w:rsidR="00C930E6" w:rsidRDefault="00C930E6">
      <w:pPr>
        <w:pStyle w:val="Corpotesto"/>
        <w:spacing w:before="1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F001AD1" w14:textId="1695F3FC" w:rsidR="00C930E6" w:rsidRPr="000C12D2" w:rsidRDefault="00C36E16">
      <w:pPr>
        <w:pStyle w:val="Corpotesto"/>
        <w:spacing w:before="1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12D2">
        <w:rPr>
          <w:rFonts w:cstheme="minorHAnsi"/>
          <w:color w:val="000000"/>
          <w:sz w:val="24"/>
          <w:szCs w:val="24"/>
        </w:rPr>
        <w:t xml:space="preserve">Al </w:t>
      </w:r>
      <w:r w:rsidR="00D44DBB" w:rsidRPr="000C12D2">
        <w:rPr>
          <w:rFonts w:cstheme="minorHAnsi"/>
          <w:color w:val="000000"/>
          <w:sz w:val="24"/>
          <w:szCs w:val="24"/>
        </w:rPr>
        <w:t>M</w:t>
      </w:r>
      <w:r w:rsidRPr="000C12D2">
        <w:rPr>
          <w:rFonts w:cstheme="minorHAnsi"/>
          <w:color w:val="000000"/>
          <w:sz w:val="24"/>
          <w:szCs w:val="24"/>
        </w:rPr>
        <w:t xml:space="preserve">ediatore </w:t>
      </w:r>
      <w:r w:rsidR="00D44DBB" w:rsidRPr="000C12D2">
        <w:rPr>
          <w:rFonts w:cstheme="minorHAnsi"/>
          <w:color w:val="000000"/>
          <w:sz w:val="24"/>
          <w:szCs w:val="24"/>
        </w:rPr>
        <w:t>F</w:t>
      </w:r>
      <w:r w:rsidRPr="000C12D2">
        <w:rPr>
          <w:rFonts w:cstheme="minorHAnsi"/>
          <w:color w:val="000000"/>
          <w:sz w:val="24"/>
          <w:szCs w:val="24"/>
        </w:rPr>
        <w:t>amiliare</w:t>
      </w:r>
      <w:r w:rsidR="002F40B7" w:rsidRPr="000C12D2">
        <w:rPr>
          <w:rFonts w:cstheme="minorHAnsi"/>
          <w:color w:val="000000"/>
          <w:sz w:val="24"/>
          <w:szCs w:val="24"/>
        </w:rPr>
        <w:t>,</w:t>
      </w:r>
      <w:r w:rsidRPr="000C12D2">
        <w:rPr>
          <w:rFonts w:cstheme="minorHAnsi"/>
          <w:color w:val="000000"/>
          <w:sz w:val="24"/>
          <w:szCs w:val="24"/>
        </w:rPr>
        <w:t xml:space="preserve"> nonché </w:t>
      </w:r>
      <w:bookmarkStart w:id="5" w:name="_Hlk179042401"/>
      <w:r w:rsidRPr="000C12D2">
        <w:rPr>
          <w:rFonts w:cstheme="minorHAnsi"/>
          <w:color w:val="000000"/>
          <w:sz w:val="24"/>
          <w:szCs w:val="24"/>
        </w:rPr>
        <w:t>a</w:t>
      </w:r>
      <w:r w:rsidR="00E21348" w:rsidRPr="000C12D2">
        <w:rPr>
          <w:rFonts w:cstheme="minorHAnsi"/>
          <w:color w:val="000000"/>
          <w:sz w:val="24"/>
          <w:szCs w:val="24"/>
        </w:rPr>
        <w:t>l</w:t>
      </w:r>
      <w:r w:rsidRPr="000C12D2">
        <w:rPr>
          <w:rFonts w:cstheme="minorHAnsi"/>
          <w:color w:val="000000"/>
          <w:sz w:val="24"/>
          <w:szCs w:val="24"/>
        </w:rPr>
        <w:t xml:space="preserve"> </w:t>
      </w:r>
      <w:r w:rsidR="00645E72" w:rsidRPr="000C12D2">
        <w:rPr>
          <w:rFonts w:cstheme="minorHAnsi"/>
          <w:color w:val="000000"/>
          <w:sz w:val="24"/>
          <w:szCs w:val="24"/>
        </w:rPr>
        <w:t>F</w:t>
      </w:r>
      <w:r w:rsidRPr="000C12D2">
        <w:rPr>
          <w:rFonts w:cstheme="minorHAnsi"/>
          <w:color w:val="000000"/>
          <w:sz w:val="24"/>
          <w:szCs w:val="24"/>
        </w:rPr>
        <w:t>ormator</w:t>
      </w:r>
      <w:r w:rsidR="00E21348" w:rsidRPr="000C12D2">
        <w:rPr>
          <w:rFonts w:cstheme="minorHAnsi"/>
          <w:color w:val="000000"/>
          <w:sz w:val="24"/>
          <w:szCs w:val="24"/>
        </w:rPr>
        <w:t>e</w:t>
      </w:r>
      <w:r w:rsidR="005B22C1" w:rsidRPr="000C12D2">
        <w:rPr>
          <w:rFonts w:cstheme="minorHAnsi"/>
          <w:color w:val="000000"/>
          <w:sz w:val="24"/>
          <w:szCs w:val="24"/>
        </w:rPr>
        <w:t xml:space="preserve"> e al Supervisore</w:t>
      </w:r>
      <w:r w:rsidRPr="000C12D2">
        <w:rPr>
          <w:rFonts w:cstheme="minorHAnsi"/>
          <w:color w:val="000000"/>
          <w:sz w:val="24"/>
          <w:szCs w:val="24"/>
        </w:rPr>
        <w:t xml:space="preserve"> </w:t>
      </w:r>
      <w:r w:rsidR="00E21348" w:rsidRPr="000C12D2">
        <w:rPr>
          <w:rFonts w:cstheme="minorHAnsi"/>
          <w:color w:val="000000"/>
          <w:sz w:val="24"/>
          <w:szCs w:val="24"/>
        </w:rPr>
        <w:t xml:space="preserve">nell’ambito della Mediazione </w:t>
      </w:r>
      <w:bookmarkEnd w:id="5"/>
      <w:r w:rsidR="00E21348" w:rsidRPr="000C12D2">
        <w:rPr>
          <w:rFonts w:cstheme="minorHAnsi"/>
          <w:color w:val="000000"/>
          <w:sz w:val="24"/>
          <w:szCs w:val="24"/>
        </w:rPr>
        <w:t>Familiare</w:t>
      </w:r>
      <w:r w:rsidRPr="000C12D2">
        <w:rPr>
          <w:rFonts w:cstheme="minorHAnsi"/>
          <w:color w:val="000000"/>
          <w:sz w:val="24"/>
          <w:szCs w:val="24"/>
        </w:rPr>
        <w:t xml:space="preserve">, trovano applicazione i dettami di cui al Decreto del Ministro delle Imprese e del Made in </w:t>
      </w:r>
      <w:r w:rsidRPr="000C12D2">
        <w:rPr>
          <w:rFonts w:cstheme="minorHAnsi"/>
          <w:color w:val="000000"/>
          <w:sz w:val="24"/>
          <w:szCs w:val="24"/>
        </w:rPr>
        <w:lastRenderedPageBreak/>
        <w:t>Italy, di concerto con il Ministro della Giustizia e il Ministro dell’Economia e delle Finanze, 27 ottobre 2023, n. 151</w:t>
      </w:r>
      <w:r w:rsidR="00E21348" w:rsidRPr="000C12D2">
        <w:rPr>
          <w:rFonts w:cstheme="minorHAnsi"/>
          <w:color w:val="000000"/>
          <w:sz w:val="24"/>
          <w:szCs w:val="24"/>
        </w:rPr>
        <w:t>.</w:t>
      </w:r>
    </w:p>
    <w:p w14:paraId="65D2F1B3" w14:textId="77777777" w:rsidR="00E21348" w:rsidRPr="00E21348" w:rsidRDefault="00E21348">
      <w:pPr>
        <w:pStyle w:val="Corpotesto"/>
        <w:spacing w:before="1" w:after="0" w:line="240" w:lineRule="auto"/>
        <w:jc w:val="both"/>
        <w:rPr>
          <w:rFonts w:cstheme="minorHAnsi"/>
          <w:highlight w:val="yellow"/>
        </w:rPr>
      </w:pPr>
    </w:p>
    <w:p w14:paraId="5D1883E0" w14:textId="1CB59A6A" w:rsidR="00E21348" w:rsidRDefault="00E21348">
      <w:pPr>
        <w:pStyle w:val="Corpotesto"/>
        <w:spacing w:before="1" w:after="0" w:line="240" w:lineRule="auto"/>
        <w:jc w:val="both"/>
        <w:rPr>
          <w:rFonts w:cstheme="minorHAnsi"/>
          <w:sz w:val="24"/>
          <w:szCs w:val="24"/>
        </w:rPr>
      </w:pPr>
      <w:r w:rsidRPr="000C12D2">
        <w:rPr>
          <w:rFonts w:cstheme="minorHAnsi"/>
          <w:sz w:val="24"/>
          <w:szCs w:val="24"/>
        </w:rPr>
        <w:t xml:space="preserve">Al Mediatore Civile e Commerciale, nonché </w:t>
      </w:r>
      <w:r w:rsidRPr="000C12D2">
        <w:rPr>
          <w:rFonts w:cstheme="minorHAnsi"/>
          <w:color w:val="000000"/>
          <w:sz w:val="24"/>
          <w:szCs w:val="24"/>
        </w:rPr>
        <w:t>al Formatore nell’ambito della Mediazione Civile e Commerciale</w:t>
      </w:r>
      <w:r w:rsidRPr="000C12D2">
        <w:rPr>
          <w:rFonts w:cstheme="minorHAnsi"/>
          <w:sz w:val="24"/>
          <w:szCs w:val="24"/>
        </w:rPr>
        <w:t>, trovano applicazione i dettami di cui al Decreto del Ministero della Giustizia 24 ottobre 2023, n. 150.</w:t>
      </w:r>
    </w:p>
    <w:p w14:paraId="6499B354" w14:textId="77777777" w:rsidR="00364D32" w:rsidRDefault="00364D32">
      <w:pPr>
        <w:pStyle w:val="Corpotesto"/>
        <w:spacing w:before="1" w:after="0" w:line="240" w:lineRule="auto"/>
        <w:jc w:val="both"/>
        <w:rPr>
          <w:rFonts w:cstheme="minorHAnsi"/>
          <w:sz w:val="24"/>
          <w:szCs w:val="24"/>
        </w:rPr>
      </w:pPr>
    </w:p>
    <w:p w14:paraId="7FF8425A" w14:textId="4201A66B" w:rsidR="00364D32" w:rsidRPr="00E21348" w:rsidRDefault="00205C05">
      <w:pPr>
        <w:pStyle w:val="Corpotesto"/>
        <w:spacing w:before="1" w:after="0" w:line="240" w:lineRule="auto"/>
        <w:jc w:val="both"/>
        <w:rPr>
          <w:rFonts w:cstheme="minorHAnsi"/>
          <w:sz w:val="24"/>
          <w:szCs w:val="24"/>
        </w:rPr>
      </w:pPr>
      <w:r w:rsidRPr="000C12D2">
        <w:rPr>
          <w:rFonts w:cstheme="minorHAnsi"/>
          <w:sz w:val="24"/>
          <w:szCs w:val="24"/>
        </w:rPr>
        <w:t xml:space="preserve">Ai </w:t>
      </w:r>
      <w:r w:rsidR="007A79F7" w:rsidRPr="000C12D2">
        <w:rPr>
          <w:rFonts w:cstheme="minorHAnsi"/>
          <w:sz w:val="24"/>
          <w:szCs w:val="24"/>
        </w:rPr>
        <w:t xml:space="preserve">Soci </w:t>
      </w:r>
      <w:r w:rsidRPr="000C12D2">
        <w:rPr>
          <w:rFonts w:cstheme="minorHAnsi"/>
          <w:sz w:val="24"/>
          <w:szCs w:val="24"/>
        </w:rPr>
        <w:t xml:space="preserve">Mediatori è comunque fatto obbligo rispettare </w:t>
      </w:r>
      <w:r w:rsidR="00A930E3" w:rsidRPr="000C12D2">
        <w:rPr>
          <w:rFonts w:cstheme="minorHAnsi"/>
          <w:sz w:val="24"/>
          <w:szCs w:val="24"/>
        </w:rPr>
        <w:t>gl</w:t>
      </w:r>
      <w:r w:rsidR="009F4FC1" w:rsidRPr="000C12D2">
        <w:rPr>
          <w:rFonts w:cstheme="minorHAnsi"/>
          <w:sz w:val="24"/>
          <w:szCs w:val="24"/>
        </w:rPr>
        <w:t xml:space="preserve">i </w:t>
      </w:r>
      <w:r w:rsidR="00A930E3" w:rsidRPr="000C12D2">
        <w:rPr>
          <w:rFonts w:cstheme="minorHAnsi"/>
          <w:sz w:val="24"/>
          <w:szCs w:val="24"/>
        </w:rPr>
        <w:t xml:space="preserve">specifici </w:t>
      </w:r>
      <w:r w:rsidR="009F4FC1" w:rsidRPr="000C12D2">
        <w:rPr>
          <w:rFonts w:cstheme="minorHAnsi"/>
          <w:sz w:val="24"/>
          <w:szCs w:val="24"/>
        </w:rPr>
        <w:t>dettami etici e deontologici</w:t>
      </w:r>
      <w:r w:rsidR="00E843CD" w:rsidRPr="000C12D2">
        <w:rPr>
          <w:rFonts w:cstheme="minorHAnsi"/>
          <w:sz w:val="24"/>
          <w:szCs w:val="24"/>
        </w:rPr>
        <w:t xml:space="preserve"> </w:t>
      </w:r>
      <w:r w:rsidR="00364D32" w:rsidRPr="000C12D2">
        <w:rPr>
          <w:rFonts w:cstheme="minorHAnsi"/>
          <w:sz w:val="24"/>
          <w:szCs w:val="24"/>
        </w:rPr>
        <w:t>previst</w:t>
      </w:r>
      <w:r w:rsidR="00E265DD" w:rsidRPr="000C12D2">
        <w:rPr>
          <w:rFonts w:cstheme="minorHAnsi"/>
          <w:sz w:val="24"/>
          <w:szCs w:val="24"/>
        </w:rPr>
        <w:t>i dalla normativa di settore</w:t>
      </w:r>
      <w:r w:rsidR="00267505" w:rsidRPr="000C12D2">
        <w:rPr>
          <w:rFonts w:cstheme="minorHAnsi"/>
          <w:sz w:val="24"/>
          <w:szCs w:val="24"/>
        </w:rPr>
        <w:t xml:space="preserve"> per la disciplina praticata</w:t>
      </w:r>
      <w:r w:rsidR="009F4FC1" w:rsidRPr="000C12D2">
        <w:rPr>
          <w:rFonts w:cstheme="minorHAnsi"/>
          <w:sz w:val="24"/>
          <w:szCs w:val="24"/>
        </w:rPr>
        <w:t>.</w:t>
      </w:r>
    </w:p>
    <w:p w14:paraId="5F001AD2" w14:textId="77777777" w:rsidR="00C930E6" w:rsidRDefault="00C36E16">
      <w:pPr>
        <w:pStyle w:val="Corpotesto"/>
        <w:spacing w:before="1" w:after="0" w:line="240" w:lineRule="auto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                                                   </w:t>
      </w:r>
    </w:p>
    <w:p w14:paraId="5F001AD3" w14:textId="2CE9A236" w:rsidR="00C930E6" w:rsidRPr="00480BCE" w:rsidRDefault="00990AC4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 w:rsidRPr="00480BCE">
        <w:rPr>
          <w:rFonts w:asciiTheme="minorHAnsi" w:hAnsiTheme="minorHAnsi" w:cstheme="minorHAnsi"/>
          <w:b/>
          <w:bCs/>
        </w:rPr>
        <w:t xml:space="preserve">2.10 </w:t>
      </w:r>
      <w:r w:rsidR="00B446F2">
        <w:rPr>
          <w:rFonts w:asciiTheme="minorHAnsi" w:hAnsiTheme="minorHAnsi" w:cstheme="minorHAnsi"/>
          <w:b/>
          <w:bCs/>
        </w:rPr>
        <w:t xml:space="preserve">- </w:t>
      </w:r>
      <w:r w:rsidRPr="00480BCE">
        <w:rPr>
          <w:rFonts w:asciiTheme="minorHAnsi" w:hAnsiTheme="minorHAnsi" w:cstheme="minorHAnsi"/>
          <w:b/>
          <w:bCs/>
        </w:rPr>
        <w:t>Polizza</w:t>
      </w:r>
      <w:r w:rsidR="00C36E16" w:rsidRPr="00480BCE">
        <w:rPr>
          <w:rFonts w:asciiTheme="minorHAnsi" w:hAnsiTheme="minorHAnsi" w:cstheme="minorHAnsi"/>
          <w:b/>
          <w:bCs/>
        </w:rPr>
        <w:t xml:space="preserve"> Assicurativa</w:t>
      </w:r>
    </w:p>
    <w:p w14:paraId="5F001AD4" w14:textId="133EFD52" w:rsidR="00C930E6" w:rsidRPr="00480BCE" w:rsidRDefault="00990AC4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80BCE">
        <w:rPr>
          <w:rFonts w:asciiTheme="minorHAnsi" w:hAnsiTheme="minorHAnsi" w:cstheme="minorHAnsi"/>
        </w:rPr>
        <w:t>È</w:t>
      </w:r>
      <w:r w:rsidR="00C36E16" w:rsidRPr="00480BCE">
        <w:rPr>
          <w:rFonts w:asciiTheme="minorHAnsi" w:hAnsiTheme="minorHAnsi" w:cstheme="minorHAnsi"/>
        </w:rPr>
        <w:t xml:space="preserve"> richiesto a tutti i Soci Mediatori e Formatori di contrarre la polizza assicurativa per la Responsabilità Civile (R.C.) e di darne comunicazione a EIMI, </w:t>
      </w:r>
      <w:r w:rsidR="00C36E16" w:rsidRPr="00480BCE">
        <w:rPr>
          <w:rFonts w:asciiTheme="minorHAnsi" w:hAnsiTheme="minorHAnsi" w:cstheme="minorHAnsi"/>
          <w:u w:val="single"/>
        </w:rPr>
        <w:t xml:space="preserve">così come specificato </w:t>
      </w:r>
      <w:r w:rsidR="00176470" w:rsidRPr="00480BCE">
        <w:rPr>
          <w:rFonts w:asciiTheme="minorHAnsi" w:hAnsiTheme="minorHAnsi" w:cstheme="minorHAnsi"/>
          <w:u w:val="single"/>
        </w:rPr>
        <w:t>all’art</w:t>
      </w:r>
      <w:r w:rsidR="007709C8" w:rsidRPr="00480BCE">
        <w:rPr>
          <w:rFonts w:asciiTheme="minorHAnsi" w:hAnsiTheme="minorHAnsi" w:cstheme="minorHAnsi"/>
          <w:u w:val="single"/>
        </w:rPr>
        <w:t>. 4</w:t>
      </w:r>
      <w:r w:rsidR="00C36E16" w:rsidRPr="00480BCE">
        <w:rPr>
          <w:rFonts w:asciiTheme="minorHAnsi" w:hAnsiTheme="minorHAnsi" w:cstheme="minorHAnsi"/>
          <w:u w:val="single"/>
        </w:rPr>
        <w:t xml:space="preserve"> </w:t>
      </w:r>
      <w:r w:rsidR="001849E5" w:rsidRPr="00480BCE">
        <w:rPr>
          <w:rFonts w:asciiTheme="minorHAnsi" w:hAnsiTheme="minorHAnsi" w:cstheme="minorHAnsi"/>
          <w:u w:val="single"/>
        </w:rPr>
        <w:t xml:space="preserve">del </w:t>
      </w:r>
      <w:r w:rsidR="00C36E16" w:rsidRPr="00480BCE">
        <w:rPr>
          <w:rFonts w:asciiTheme="minorHAnsi" w:hAnsiTheme="minorHAnsi" w:cstheme="minorHAnsi"/>
          <w:u w:val="single"/>
        </w:rPr>
        <w:t xml:space="preserve">Regolamento </w:t>
      </w:r>
      <w:r w:rsidR="00A95C5F">
        <w:rPr>
          <w:rFonts w:asciiTheme="minorHAnsi" w:hAnsiTheme="minorHAnsi" w:cstheme="minorHAnsi"/>
          <w:u w:val="single"/>
        </w:rPr>
        <w:t>Interno</w:t>
      </w:r>
      <w:r w:rsidR="001849E5" w:rsidRPr="00480BCE">
        <w:rPr>
          <w:rFonts w:asciiTheme="minorHAnsi" w:hAnsiTheme="minorHAnsi" w:cstheme="minorHAnsi"/>
        </w:rPr>
        <w:t>, pena</w:t>
      </w:r>
      <w:r w:rsidR="00C36E16" w:rsidRPr="00480BCE">
        <w:rPr>
          <w:rFonts w:asciiTheme="minorHAnsi" w:hAnsiTheme="minorHAnsi" w:cstheme="minorHAnsi"/>
        </w:rPr>
        <w:t xml:space="preserve"> l’esclusione</w:t>
      </w:r>
      <w:r w:rsidR="00B34000" w:rsidRPr="00480BCE">
        <w:rPr>
          <w:rFonts w:asciiTheme="minorHAnsi" w:hAnsiTheme="minorHAnsi" w:cstheme="minorHAnsi"/>
        </w:rPr>
        <w:t xml:space="preserve"> da EIMI</w:t>
      </w:r>
      <w:r w:rsidR="00DB3A91" w:rsidRPr="00480BCE">
        <w:rPr>
          <w:rFonts w:asciiTheme="minorHAnsi" w:hAnsiTheme="minorHAnsi" w:cstheme="minorHAnsi"/>
        </w:rPr>
        <w:t>.</w:t>
      </w:r>
      <w:r w:rsidR="00C36E16" w:rsidRPr="00480BCE">
        <w:rPr>
          <w:rFonts w:asciiTheme="minorHAnsi" w:hAnsiTheme="minorHAnsi" w:cstheme="minorHAnsi"/>
        </w:rPr>
        <w:t xml:space="preserve">  </w:t>
      </w:r>
      <w:r w:rsidR="00326175" w:rsidRPr="00480BCE">
        <w:rPr>
          <w:rFonts w:asciiTheme="minorHAnsi" w:hAnsiTheme="minorHAnsi" w:cstheme="minorHAnsi"/>
        </w:rPr>
        <w:t>Il</w:t>
      </w:r>
      <w:r w:rsidR="00C36E16" w:rsidRPr="00480BCE">
        <w:rPr>
          <w:rFonts w:asciiTheme="minorHAnsi" w:hAnsiTheme="minorHAnsi" w:cstheme="minorHAnsi"/>
        </w:rPr>
        <w:t xml:space="preserve"> mancato rinnovo della polizza </w:t>
      </w:r>
      <w:r w:rsidR="00480BCE" w:rsidRPr="00480BCE">
        <w:rPr>
          <w:rFonts w:asciiTheme="minorHAnsi" w:hAnsiTheme="minorHAnsi" w:cstheme="minorHAnsi"/>
        </w:rPr>
        <w:t>medesima comporterà</w:t>
      </w:r>
      <w:r w:rsidR="00326175" w:rsidRPr="00480BCE">
        <w:rPr>
          <w:rFonts w:asciiTheme="minorHAnsi" w:hAnsiTheme="minorHAnsi" w:cstheme="minorHAnsi"/>
        </w:rPr>
        <w:t xml:space="preserve"> la cancellazione dall’</w:t>
      </w:r>
      <w:r w:rsidR="00B446F2">
        <w:rPr>
          <w:rFonts w:asciiTheme="minorHAnsi" w:hAnsiTheme="minorHAnsi" w:cstheme="minorHAnsi"/>
        </w:rPr>
        <w:t>A</w:t>
      </w:r>
      <w:r w:rsidR="00326175" w:rsidRPr="00480BCE">
        <w:rPr>
          <w:rFonts w:asciiTheme="minorHAnsi" w:hAnsiTheme="minorHAnsi" w:cstheme="minorHAnsi"/>
        </w:rPr>
        <w:t>ssociazione</w:t>
      </w:r>
      <w:r w:rsidR="00C36E16" w:rsidRPr="00480BCE">
        <w:rPr>
          <w:rFonts w:asciiTheme="minorHAnsi" w:hAnsiTheme="minorHAnsi" w:cstheme="minorHAnsi"/>
        </w:rPr>
        <w:t>.</w:t>
      </w:r>
    </w:p>
    <w:p w14:paraId="5F001AD5" w14:textId="77777777" w:rsidR="00C930E6" w:rsidRDefault="00C930E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5F001AD6" w14:textId="66CAFCFC" w:rsidR="00C930E6" w:rsidRDefault="00480BCE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b/>
          <w:bCs/>
          <w:color w:val="000000"/>
        </w:rPr>
        <w:t xml:space="preserve">2.11 </w:t>
      </w:r>
      <w:r w:rsidR="00B446F2">
        <w:rPr>
          <w:rFonts w:asciiTheme="minorHAnsi" w:hAnsiTheme="minorHAnsi" w:cstheme="minorHAnsi"/>
          <w:b/>
          <w:bCs/>
          <w:color w:val="000000"/>
        </w:rPr>
        <w:t xml:space="preserve">- </w:t>
      </w:r>
      <w:r>
        <w:rPr>
          <w:rFonts w:asciiTheme="minorHAnsi" w:hAnsiTheme="minorHAnsi" w:cstheme="minorHAnsi"/>
          <w:b/>
          <w:bCs/>
          <w:color w:val="000000"/>
        </w:rPr>
        <w:t>Adempimenti</w:t>
      </w:r>
      <w:r w:rsidR="00C36E16">
        <w:rPr>
          <w:rFonts w:asciiTheme="minorHAnsi" w:hAnsiTheme="minorHAnsi" w:cstheme="minorHAnsi"/>
          <w:b/>
          <w:bCs/>
          <w:color w:val="000000"/>
        </w:rPr>
        <w:t xml:space="preserve"> fiscali e previdenziali</w:t>
      </w:r>
    </w:p>
    <w:p w14:paraId="5F001AD7" w14:textId="77777777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 Soci Mediatori sono tenuti ad attenersi rigorosamente alla normativa dello Stato, con particolare riferimento al regime professionale e fiscale in vigore nel luogo di domicilio fiscale. </w:t>
      </w:r>
    </w:p>
    <w:p w14:paraId="5F001AD8" w14:textId="77777777" w:rsidR="00C930E6" w:rsidRDefault="00C930E6">
      <w:pPr>
        <w:pStyle w:val="NormaleWeb"/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5F001AD9" w14:textId="18CBFFF1" w:rsidR="00C930E6" w:rsidRPr="0095213B" w:rsidRDefault="0095213B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 w:rsidRPr="0095213B">
        <w:rPr>
          <w:rFonts w:asciiTheme="minorHAnsi" w:hAnsiTheme="minorHAnsi" w:cstheme="minorHAnsi"/>
          <w:b/>
          <w:bCs/>
        </w:rPr>
        <w:t xml:space="preserve">2.12 </w:t>
      </w:r>
      <w:r w:rsidR="007A79F7">
        <w:rPr>
          <w:rFonts w:asciiTheme="minorHAnsi" w:hAnsiTheme="minorHAnsi" w:cstheme="minorHAnsi"/>
          <w:b/>
          <w:bCs/>
        </w:rPr>
        <w:t xml:space="preserve">- </w:t>
      </w:r>
      <w:r w:rsidRPr="0095213B">
        <w:rPr>
          <w:rFonts w:asciiTheme="minorHAnsi" w:hAnsiTheme="minorHAnsi" w:cstheme="minorHAnsi"/>
          <w:b/>
          <w:bCs/>
        </w:rPr>
        <w:t>Tariffe</w:t>
      </w:r>
      <w:r w:rsidR="00C36E16" w:rsidRPr="0095213B">
        <w:rPr>
          <w:rFonts w:asciiTheme="minorHAnsi" w:hAnsiTheme="minorHAnsi" w:cstheme="minorHAnsi"/>
          <w:b/>
          <w:bCs/>
        </w:rPr>
        <w:t xml:space="preserve"> delle prestazioni professionali</w:t>
      </w:r>
    </w:p>
    <w:p w14:paraId="5F001ADA" w14:textId="67295081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color w:val="000000"/>
        </w:rPr>
        <w:t>Ad eccezione dei Soci</w:t>
      </w:r>
      <w:r w:rsidR="00A246DF">
        <w:rPr>
          <w:rFonts w:asciiTheme="minorHAnsi" w:hAnsiTheme="minorHAnsi" w:cstheme="minorHAnsi"/>
          <w:color w:val="000000"/>
        </w:rPr>
        <w:t xml:space="preserve"> Mediatori</w:t>
      </w:r>
      <w:r>
        <w:rPr>
          <w:rFonts w:asciiTheme="minorHAnsi" w:hAnsiTheme="minorHAnsi" w:cstheme="minorHAnsi"/>
          <w:color w:val="000000"/>
        </w:rPr>
        <w:t xml:space="preserve"> che esercitano la propria professione presso Organismi di Mediazione Civile e Commerciale ed Enti di Formazione ex D. Lgs. 28/2010, Strutture/Associazioni/Enti </w:t>
      </w:r>
      <w:r w:rsidR="001C17C2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ubblici o </w:t>
      </w:r>
      <w:r w:rsidR="001C17C2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rivati che determinano propri tariffari o i cui tariffari sono comunque imposti da regolamenti interni o da normative di settore, i Soci </w:t>
      </w:r>
      <w:r w:rsidR="00A07E31">
        <w:rPr>
          <w:rFonts w:asciiTheme="minorHAnsi" w:hAnsiTheme="minorHAnsi" w:cstheme="minorHAnsi"/>
          <w:color w:val="000000"/>
        </w:rPr>
        <w:t xml:space="preserve">Mediatori </w:t>
      </w:r>
      <w:r>
        <w:rPr>
          <w:rFonts w:asciiTheme="minorHAnsi" w:hAnsiTheme="minorHAnsi" w:cstheme="minorHAnsi"/>
          <w:color w:val="000000"/>
        </w:rPr>
        <w:t xml:space="preserve">che offrono in modo diretto ed autonomo prestazioni professionali nell’ambito della mediazione, conciliazione, metodi ADR e formazione nei medesimi ambiti, devono garantire la trasparenza nei costi dei servizi prestati attenendosi alle indicazioni normative o di categoria, ove presenti, e fornendo, per iscritto, tutte le informazioni utili agli </w:t>
      </w:r>
      <w:r w:rsidR="00F77B88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>tenti.</w:t>
      </w:r>
    </w:p>
    <w:p w14:paraId="5F001ADB" w14:textId="77777777" w:rsidR="00C930E6" w:rsidRDefault="00C36E16">
      <w:pPr>
        <w:pStyle w:val="NormaleWeb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</w:t>
      </w:r>
    </w:p>
    <w:p w14:paraId="5F001ADC" w14:textId="77777777" w:rsidR="00C930E6" w:rsidRDefault="00C36E16">
      <w:pPr>
        <w:shd w:val="clear" w:color="auto" w:fill="FFFFFF"/>
        <w:spacing w:after="0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Art. 3 - F</w:t>
      </w:r>
      <w:r>
        <w:rPr>
          <w:rFonts w:cstheme="minorHAnsi"/>
          <w:b/>
          <w:color w:val="000000"/>
          <w:sz w:val="24"/>
          <w:szCs w:val="24"/>
        </w:rPr>
        <w:t>ORME DI GARANZIA A TUTELA DELL’ UTENZA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14:paraId="5F001ADD" w14:textId="77777777" w:rsidR="00C930E6" w:rsidRDefault="00C36E16">
      <w:pPr>
        <w:spacing w:line="240" w:lineRule="auto"/>
        <w:jc w:val="both"/>
        <w:rPr>
          <w:rFonts w:eastAsia="NSimSun" w:cstheme="minorHAnsi"/>
          <w:sz w:val="24"/>
          <w:szCs w:val="24"/>
          <w:lang w:eastAsia="zh-CN" w:bidi="hi-IN"/>
        </w:rPr>
      </w:pPr>
      <w:r w:rsidRPr="00F77B88">
        <w:rPr>
          <w:rFonts w:cstheme="minorHAnsi"/>
          <w:b/>
          <w:bCs/>
          <w:color w:val="000000"/>
          <w:sz w:val="24"/>
          <w:szCs w:val="24"/>
        </w:rPr>
        <w:t>3.1</w:t>
      </w:r>
      <w:r>
        <w:rPr>
          <w:rFonts w:cstheme="minorHAnsi"/>
          <w:color w:val="000000"/>
          <w:sz w:val="24"/>
          <w:szCs w:val="24"/>
        </w:rPr>
        <w:t xml:space="preserve"> - </w:t>
      </w:r>
      <w:bookmarkStart w:id="6" w:name="docs-internal-guid-b73e3707-7fff-2791-3f"/>
      <w:r>
        <w:rPr>
          <w:rFonts w:eastAsia="NSimSun" w:cstheme="minorHAnsi"/>
          <w:color w:val="000000"/>
          <w:sz w:val="24"/>
          <w:szCs w:val="24"/>
          <w:lang w:eastAsia="zh-CN" w:bidi="hi-IN"/>
        </w:rPr>
        <w:t>EIMI, come stabilito nell’Atto Costitutivo e dallo Statuto all’a</w:t>
      </w:r>
      <w:r>
        <w:rPr>
          <w:rFonts w:eastAsia="NSimSun" w:cstheme="minorHAnsi"/>
          <w:sz w:val="24"/>
          <w:szCs w:val="24"/>
          <w:lang w:eastAsia="zh-CN" w:bidi="hi-IN"/>
        </w:rPr>
        <w:t>rt. 2 comma 1 lettere g) e i),</w:t>
      </w:r>
      <w:r>
        <w:rPr>
          <w:rFonts w:eastAsia="NSimSun" w:cstheme="minorHAnsi"/>
          <w:b/>
          <w:bCs/>
          <w:sz w:val="24"/>
          <w:szCs w:val="24"/>
          <w:lang w:eastAsia="zh-CN" w:bidi="hi-IN"/>
        </w:rPr>
        <w:t xml:space="preserve"> </w:t>
      </w:r>
      <w:r>
        <w:rPr>
          <w:rFonts w:eastAsia="NSimSun" w:cstheme="minorHAnsi"/>
          <w:color w:val="000000"/>
          <w:sz w:val="24"/>
          <w:szCs w:val="24"/>
          <w:lang w:eastAsia="zh-CN" w:bidi="hi-IN"/>
        </w:rPr>
        <w:t>promuove tutte le necessarie forme di garanzia a tutela dell’utente, tra cui:</w:t>
      </w:r>
    </w:p>
    <w:p w14:paraId="5F001ADE" w14:textId="2B4FDA09" w:rsidR="00C930E6" w:rsidRPr="007E34E7" w:rsidRDefault="00C36E16">
      <w:pPr>
        <w:numPr>
          <w:ilvl w:val="0"/>
          <w:numId w:val="3"/>
        </w:numPr>
        <w:shd w:val="clear" w:color="auto" w:fill="FFFFFF"/>
        <w:tabs>
          <w:tab w:val="left" w:pos="707"/>
        </w:tabs>
        <w:spacing w:after="0" w:line="240" w:lineRule="auto"/>
        <w:jc w:val="both"/>
      </w:pPr>
      <w:r w:rsidRPr="00303A82">
        <w:rPr>
          <w:rFonts w:eastAsia="NSimSun" w:cstheme="minorHAnsi"/>
          <w:sz w:val="24"/>
          <w:szCs w:val="24"/>
          <w:lang w:eastAsia="zh-CN" w:bidi="hi-IN"/>
        </w:rPr>
        <w:t xml:space="preserve">vigilare sulla condotta professionale dei propri </w:t>
      </w:r>
      <w:r w:rsidR="00684519" w:rsidRPr="00303A82">
        <w:rPr>
          <w:rFonts w:eastAsia="NSimSun" w:cstheme="minorHAnsi"/>
          <w:sz w:val="24"/>
          <w:szCs w:val="24"/>
          <w:lang w:eastAsia="zh-CN" w:bidi="hi-IN"/>
        </w:rPr>
        <w:t>S</w:t>
      </w:r>
      <w:r w:rsidRPr="00303A82">
        <w:rPr>
          <w:rFonts w:eastAsia="NSimSun" w:cstheme="minorHAnsi"/>
          <w:sz w:val="24"/>
          <w:szCs w:val="24"/>
          <w:lang w:eastAsia="zh-CN" w:bidi="hi-IN"/>
        </w:rPr>
        <w:t xml:space="preserve">oci stabilendo sanzioni disciplinari ad essi irrogabili per violazioni al </w:t>
      </w:r>
      <w:r w:rsidRPr="00303A82">
        <w:rPr>
          <w:rFonts w:eastAsia="NSimSun" w:cstheme="minorHAnsi"/>
          <w:color w:val="000000"/>
          <w:sz w:val="24"/>
          <w:szCs w:val="24"/>
          <w:lang w:eastAsia="zh-CN" w:bidi="hi-IN"/>
        </w:rPr>
        <w:t>Codice Etico, Deontologico e di Condotta</w:t>
      </w:r>
      <w:r w:rsidRPr="00303A82">
        <w:rPr>
          <w:rFonts w:eastAsia="NSimSun" w:cstheme="minorHAnsi"/>
          <w:sz w:val="24"/>
          <w:szCs w:val="24"/>
          <w:lang w:eastAsia="zh-CN" w:bidi="hi-IN"/>
        </w:rPr>
        <w:t xml:space="preserve"> nel rispetto di quanto previsto dal Codice del Consumo, nonché secondo la normativa di settore nell’ambito della </w:t>
      </w:r>
      <w:r w:rsidRPr="007E34E7">
        <w:rPr>
          <w:rFonts w:eastAsia="NSimSun" w:cstheme="minorHAnsi"/>
          <w:sz w:val="24"/>
          <w:szCs w:val="24"/>
          <w:lang w:eastAsia="zh-CN" w:bidi="hi-IN"/>
        </w:rPr>
        <w:t>mediazione, conciliazione e metodi ADR e con particolare riferimento al D. n.</w:t>
      </w:r>
      <w:r w:rsidR="00767A96" w:rsidRPr="007E34E7">
        <w:rPr>
          <w:rFonts w:eastAsia="NSimSun" w:cstheme="minorHAnsi"/>
          <w:sz w:val="24"/>
          <w:szCs w:val="24"/>
          <w:lang w:eastAsia="zh-CN" w:bidi="hi-IN"/>
        </w:rPr>
        <w:t xml:space="preserve"> </w:t>
      </w:r>
      <w:r w:rsidRPr="007E34E7">
        <w:rPr>
          <w:rFonts w:eastAsia="NSimSun" w:cstheme="minorHAnsi"/>
          <w:sz w:val="24"/>
          <w:szCs w:val="24"/>
          <w:lang w:eastAsia="zh-CN" w:bidi="hi-IN"/>
        </w:rPr>
        <w:t>150/2023 e al D</w:t>
      </w:r>
      <w:r w:rsidR="009D6CCA" w:rsidRPr="007E34E7">
        <w:rPr>
          <w:rFonts w:eastAsia="NSimSun" w:cstheme="minorHAnsi"/>
          <w:sz w:val="24"/>
          <w:szCs w:val="24"/>
          <w:lang w:eastAsia="zh-CN" w:bidi="hi-IN"/>
        </w:rPr>
        <w:t>.</w:t>
      </w:r>
      <w:r w:rsidRPr="007E34E7">
        <w:rPr>
          <w:rFonts w:eastAsia="NSimSun" w:cstheme="minorHAnsi"/>
          <w:sz w:val="24"/>
          <w:szCs w:val="24"/>
          <w:lang w:eastAsia="zh-CN" w:bidi="hi-IN"/>
        </w:rPr>
        <w:t xml:space="preserve"> n. 151/2023;</w:t>
      </w:r>
      <w:bookmarkStart w:id="7" w:name="_Hlk163659434"/>
      <w:bookmarkEnd w:id="7"/>
    </w:p>
    <w:p w14:paraId="5F001ADF" w14:textId="2EA059FD" w:rsidR="00C930E6" w:rsidRPr="007E34E7" w:rsidRDefault="00C36E16">
      <w:pPr>
        <w:numPr>
          <w:ilvl w:val="0"/>
          <w:numId w:val="3"/>
        </w:numPr>
        <w:shd w:val="clear" w:color="auto" w:fill="FFFFFF"/>
        <w:tabs>
          <w:tab w:val="left" w:pos="707"/>
        </w:tabs>
        <w:spacing w:after="0" w:line="240" w:lineRule="auto"/>
        <w:jc w:val="both"/>
      </w:pPr>
      <w:r w:rsidRPr="007E34E7">
        <w:rPr>
          <w:rFonts w:eastAsia="NSimSun" w:cstheme="minorHAnsi"/>
          <w:sz w:val="24"/>
          <w:szCs w:val="24"/>
          <w:lang w:eastAsia="zh-CN" w:bidi="hi-IN"/>
        </w:rPr>
        <w:t xml:space="preserve">verificare i requisiti di onorabilità, imparzialità, indipendenza e per l’esercizio della professione di tutti i </w:t>
      </w:r>
      <w:r w:rsidR="00454596" w:rsidRPr="007E34E7">
        <w:rPr>
          <w:rFonts w:eastAsia="NSimSun" w:cstheme="minorHAnsi"/>
          <w:sz w:val="24"/>
          <w:szCs w:val="24"/>
          <w:lang w:eastAsia="zh-CN" w:bidi="hi-IN"/>
        </w:rPr>
        <w:t>S</w:t>
      </w:r>
      <w:r w:rsidRPr="007E34E7">
        <w:rPr>
          <w:rFonts w:eastAsia="NSimSun" w:cstheme="minorHAnsi"/>
          <w:sz w:val="24"/>
          <w:szCs w:val="24"/>
          <w:lang w:eastAsia="zh-CN" w:bidi="hi-IN"/>
        </w:rPr>
        <w:t xml:space="preserve">oci e gli </w:t>
      </w:r>
      <w:r w:rsidR="00454596" w:rsidRPr="007E34E7">
        <w:rPr>
          <w:rFonts w:eastAsia="NSimSun" w:cstheme="minorHAnsi"/>
          <w:sz w:val="24"/>
          <w:szCs w:val="24"/>
          <w:lang w:eastAsia="zh-CN" w:bidi="hi-IN"/>
        </w:rPr>
        <w:t>A</w:t>
      </w:r>
      <w:r w:rsidRPr="007E34E7">
        <w:rPr>
          <w:rFonts w:eastAsia="NSimSun" w:cstheme="minorHAnsi"/>
          <w:sz w:val="24"/>
          <w:szCs w:val="24"/>
          <w:lang w:eastAsia="zh-CN" w:bidi="hi-IN"/>
        </w:rPr>
        <w:t>ssociati al fine dell’esercizio della professione</w:t>
      </w:r>
      <w:r w:rsidR="00B66A92" w:rsidRPr="007E34E7">
        <w:rPr>
          <w:rFonts w:eastAsia="NSimSun" w:cstheme="minorHAnsi"/>
          <w:sz w:val="24"/>
          <w:szCs w:val="24"/>
          <w:lang w:eastAsia="zh-CN" w:bidi="hi-IN"/>
        </w:rPr>
        <w:t xml:space="preserve"> secondo i criteri </w:t>
      </w:r>
      <w:r w:rsidR="003F723F" w:rsidRPr="007E34E7">
        <w:rPr>
          <w:rFonts w:eastAsia="NSimSun" w:cstheme="minorHAnsi"/>
          <w:sz w:val="24"/>
          <w:szCs w:val="24"/>
          <w:lang w:eastAsia="zh-CN" w:bidi="hi-IN"/>
        </w:rPr>
        <w:t xml:space="preserve">richiesti da EIMI al fine </w:t>
      </w:r>
      <w:bookmarkStart w:id="8" w:name="_Hlk179885475"/>
      <w:r w:rsidR="003F723F" w:rsidRPr="007E34E7">
        <w:rPr>
          <w:rFonts w:eastAsia="NSimSun" w:cstheme="minorHAnsi"/>
          <w:sz w:val="24"/>
          <w:szCs w:val="24"/>
          <w:lang w:eastAsia="zh-CN" w:bidi="hi-IN"/>
        </w:rPr>
        <w:t>del</w:t>
      </w:r>
      <w:r w:rsidR="008D5EF3" w:rsidRPr="007E34E7">
        <w:rPr>
          <w:rFonts w:eastAsia="NSimSun" w:cstheme="minorHAnsi"/>
          <w:sz w:val="24"/>
          <w:szCs w:val="24"/>
          <w:lang w:eastAsia="zh-CN" w:bidi="hi-IN"/>
        </w:rPr>
        <w:t>l’iscrizione all’Associazione</w:t>
      </w:r>
      <w:bookmarkEnd w:id="8"/>
      <w:r w:rsidR="009C60A6" w:rsidRPr="007E34E7">
        <w:rPr>
          <w:rFonts w:eastAsia="NSimSun" w:cstheme="minorHAnsi"/>
          <w:sz w:val="24"/>
          <w:szCs w:val="24"/>
          <w:lang w:eastAsia="zh-CN" w:bidi="hi-IN"/>
        </w:rPr>
        <w:t>.</w:t>
      </w:r>
      <w:r w:rsidRPr="007E34E7">
        <w:rPr>
          <w:rFonts w:eastAsia="NSimSun" w:cstheme="minorHAnsi"/>
          <w:sz w:val="24"/>
          <w:szCs w:val="24"/>
          <w:lang w:eastAsia="zh-CN" w:bidi="hi-IN"/>
        </w:rPr>
        <w:t xml:space="preserve"> </w:t>
      </w:r>
      <w:r w:rsidR="009C60A6" w:rsidRPr="007E34E7">
        <w:rPr>
          <w:rFonts w:eastAsia="NSimSun" w:cstheme="minorHAnsi"/>
          <w:sz w:val="24"/>
          <w:szCs w:val="24"/>
          <w:lang w:eastAsia="zh-CN" w:bidi="hi-IN"/>
        </w:rPr>
        <w:t xml:space="preserve">Verificare i requisiti di onorabilità, imparzialità, indipendenza </w:t>
      </w:r>
      <w:r w:rsidR="00CF47E7" w:rsidRPr="007E34E7">
        <w:rPr>
          <w:rFonts w:eastAsia="NSimSun" w:cstheme="minorHAnsi"/>
          <w:sz w:val="24"/>
          <w:szCs w:val="24"/>
          <w:lang w:eastAsia="zh-CN" w:bidi="hi-IN"/>
        </w:rPr>
        <w:t xml:space="preserve">per </w:t>
      </w:r>
      <w:r w:rsidRPr="007E34E7">
        <w:rPr>
          <w:rFonts w:eastAsia="NSimSun" w:cstheme="minorHAnsi"/>
          <w:sz w:val="24"/>
          <w:szCs w:val="24"/>
          <w:lang w:eastAsia="zh-CN" w:bidi="hi-IN"/>
        </w:rPr>
        <w:t xml:space="preserve">l’inserimento dei </w:t>
      </w:r>
      <w:r w:rsidR="00E04066" w:rsidRPr="007E34E7">
        <w:rPr>
          <w:rFonts w:eastAsia="NSimSun" w:cstheme="minorHAnsi"/>
          <w:sz w:val="24"/>
          <w:szCs w:val="24"/>
          <w:lang w:eastAsia="zh-CN" w:bidi="hi-IN"/>
        </w:rPr>
        <w:t>M</w:t>
      </w:r>
      <w:r w:rsidRPr="007E34E7">
        <w:rPr>
          <w:rFonts w:eastAsia="NSimSun" w:cstheme="minorHAnsi"/>
          <w:sz w:val="24"/>
          <w:szCs w:val="24"/>
          <w:lang w:eastAsia="zh-CN" w:bidi="hi-IN"/>
        </w:rPr>
        <w:t xml:space="preserve">ediatori e dei </w:t>
      </w:r>
      <w:r w:rsidR="00E04066" w:rsidRPr="007E34E7">
        <w:rPr>
          <w:rFonts w:eastAsia="NSimSun" w:cstheme="minorHAnsi"/>
          <w:sz w:val="24"/>
          <w:szCs w:val="24"/>
          <w:lang w:eastAsia="zh-CN" w:bidi="hi-IN"/>
        </w:rPr>
        <w:t>F</w:t>
      </w:r>
      <w:r w:rsidRPr="007E34E7">
        <w:rPr>
          <w:rFonts w:eastAsia="NSimSun" w:cstheme="minorHAnsi"/>
          <w:sz w:val="24"/>
          <w:szCs w:val="24"/>
          <w:lang w:eastAsia="zh-CN" w:bidi="hi-IN"/>
        </w:rPr>
        <w:t>ormatori negli elenchi, albi, registri previsti dalle norme di settore nell’ambito della mediazione, conciliazione e metodi ADR, e con particolare riferimento al D. n.150/2023 e al D n. 151/2023</w:t>
      </w:r>
      <w:r w:rsidR="00A80638" w:rsidRPr="007E34E7">
        <w:rPr>
          <w:rFonts w:eastAsia="NSimSun" w:cstheme="minorHAnsi"/>
          <w:sz w:val="24"/>
          <w:szCs w:val="24"/>
          <w:lang w:eastAsia="zh-CN" w:bidi="hi-IN"/>
        </w:rPr>
        <w:t>, non intenden</w:t>
      </w:r>
      <w:r w:rsidR="004A4885" w:rsidRPr="007E34E7">
        <w:rPr>
          <w:rFonts w:eastAsia="NSimSun" w:cstheme="minorHAnsi"/>
          <w:sz w:val="24"/>
          <w:szCs w:val="24"/>
          <w:lang w:eastAsia="zh-CN" w:bidi="hi-IN"/>
        </w:rPr>
        <w:t>do sostituirsi a quanto previsto dalle norme di settore</w:t>
      </w:r>
      <w:r w:rsidR="00CF47E7" w:rsidRPr="007E34E7">
        <w:rPr>
          <w:rFonts w:eastAsia="NSimSun" w:cstheme="minorHAnsi"/>
          <w:sz w:val="24"/>
          <w:szCs w:val="24"/>
          <w:lang w:eastAsia="zh-CN" w:bidi="hi-IN"/>
        </w:rPr>
        <w:t xml:space="preserve"> ma</w:t>
      </w:r>
      <w:r w:rsidR="007F6422" w:rsidRPr="007E34E7">
        <w:rPr>
          <w:rFonts w:eastAsia="NSimSun" w:cstheme="minorHAnsi"/>
          <w:sz w:val="24"/>
          <w:szCs w:val="24"/>
          <w:lang w:eastAsia="zh-CN" w:bidi="hi-IN"/>
        </w:rPr>
        <w:t xml:space="preserve">, al contrario, </w:t>
      </w:r>
      <w:r w:rsidR="007E279F" w:rsidRPr="007E34E7">
        <w:rPr>
          <w:rFonts w:eastAsia="NSimSun" w:cstheme="minorHAnsi"/>
          <w:sz w:val="24"/>
          <w:szCs w:val="24"/>
          <w:lang w:eastAsia="zh-CN" w:bidi="hi-IN"/>
        </w:rPr>
        <w:t xml:space="preserve">facendo propri tali criteri </w:t>
      </w:r>
      <w:r w:rsidR="00BD21B2" w:rsidRPr="007E34E7">
        <w:rPr>
          <w:rFonts w:eastAsia="NSimSun" w:cstheme="minorHAnsi"/>
          <w:sz w:val="24"/>
          <w:szCs w:val="24"/>
          <w:lang w:eastAsia="zh-CN" w:bidi="hi-IN"/>
        </w:rPr>
        <w:t>al fine dell’iscrizione all’Associazione</w:t>
      </w:r>
      <w:r w:rsidRPr="007E34E7">
        <w:rPr>
          <w:rFonts w:eastAsia="NSimSun" w:cstheme="minorHAnsi"/>
          <w:sz w:val="24"/>
          <w:szCs w:val="24"/>
          <w:lang w:eastAsia="zh-CN" w:bidi="hi-IN"/>
        </w:rPr>
        <w:t>;</w:t>
      </w:r>
    </w:p>
    <w:p w14:paraId="5F001AE0" w14:textId="46CFD30F" w:rsidR="00C930E6" w:rsidRPr="0095213B" w:rsidRDefault="00C36E16">
      <w:pPr>
        <w:numPr>
          <w:ilvl w:val="0"/>
          <w:numId w:val="3"/>
        </w:numPr>
        <w:shd w:val="clear" w:color="auto" w:fill="FFFFFF"/>
        <w:tabs>
          <w:tab w:val="left" w:pos="707"/>
        </w:tabs>
        <w:spacing w:after="0" w:line="240" w:lineRule="auto"/>
        <w:jc w:val="both"/>
        <w:rPr>
          <w:rFonts w:eastAsia="NSimSun" w:cstheme="minorHAnsi"/>
          <w:sz w:val="24"/>
          <w:szCs w:val="24"/>
          <w:lang w:eastAsia="zh-CN" w:bidi="hi-IN"/>
        </w:rPr>
      </w:pPr>
      <w:r w:rsidRPr="0095213B">
        <w:rPr>
          <w:rFonts w:cstheme="minorHAnsi"/>
          <w:color w:val="000000"/>
          <w:sz w:val="24"/>
          <w:szCs w:val="24"/>
        </w:rPr>
        <w:t xml:space="preserve">L’attivazione di uno </w:t>
      </w:r>
      <w:r w:rsidR="007E34E7">
        <w:rPr>
          <w:rFonts w:cstheme="minorHAnsi"/>
          <w:color w:val="000000"/>
          <w:sz w:val="24"/>
          <w:szCs w:val="24"/>
        </w:rPr>
        <w:t>S</w:t>
      </w:r>
      <w:r w:rsidRPr="0095213B">
        <w:rPr>
          <w:rFonts w:cstheme="minorHAnsi"/>
          <w:color w:val="000000"/>
          <w:sz w:val="24"/>
          <w:szCs w:val="24"/>
        </w:rPr>
        <w:t xml:space="preserve">portello di riferimento per il cittadino consumatore, al quale i committenti delle prestazioni professionali possono rivolgersi in caso di lamentela con i </w:t>
      </w:r>
      <w:r w:rsidRPr="0095213B">
        <w:rPr>
          <w:rFonts w:cstheme="minorHAnsi"/>
          <w:color w:val="000000"/>
          <w:sz w:val="24"/>
          <w:szCs w:val="24"/>
        </w:rPr>
        <w:lastRenderedPageBreak/>
        <w:t>professionisti, ai sensi dell’art. 27-ter del codice del consumo, di cui al D.Lgs. 6 settembre 2005, n. 206, nonché ottenere informazioni relative all’attività professionale in generale, così come previsto anche ex D. n. 151/2023 e Norma Tecnica UNI 11644, ove applicabile;</w:t>
      </w:r>
    </w:p>
    <w:p w14:paraId="5F001AE1" w14:textId="71A71B08" w:rsidR="00C930E6" w:rsidRPr="0095213B" w:rsidRDefault="00C36E16">
      <w:pPr>
        <w:numPr>
          <w:ilvl w:val="0"/>
          <w:numId w:val="3"/>
        </w:numPr>
        <w:shd w:val="clear" w:color="auto" w:fill="FFFFFF"/>
        <w:tabs>
          <w:tab w:val="left" w:pos="707"/>
        </w:tabs>
        <w:spacing w:after="0" w:line="240" w:lineRule="auto"/>
        <w:jc w:val="both"/>
        <w:rPr>
          <w:rFonts w:eastAsia="NSimSun" w:cstheme="minorHAnsi"/>
          <w:sz w:val="24"/>
          <w:szCs w:val="24"/>
          <w:lang w:eastAsia="zh-CN" w:bidi="hi-IN"/>
        </w:rPr>
      </w:pPr>
      <w:r w:rsidRPr="0095213B">
        <w:rPr>
          <w:rFonts w:cstheme="minorHAnsi"/>
          <w:color w:val="000000"/>
          <w:sz w:val="24"/>
          <w:szCs w:val="24"/>
        </w:rPr>
        <w:t>L’</w:t>
      </w:r>
      <w:r w:rsidR="0008261B">
        <w:rPr>
          <w:rFonts w:cstheme="minorHAnsi"/>
          <w:color w:val="000000"/>
          <w:sz w:val="24"/>
          <w:szCs w:val="24"/>
        </w:rPr>
        <w:t>A</w:t>
      </w:r>
      <w:r w:rsidRPr="0095213B">
        <w:rPr>
          <w:rFonts w:cstheme="minorHAnsi"/>
          <w:color w:val="000000"/>
          <w:sz w:val="24"/>
          <w:szCs w:val="24"/>
        </w:rPr>
        <w:t xml:space="preserve">ttestazione di </w:t>
      </w:r>
      <w:r w:rsidR="0008261B">
        <w:rPr>
          <w:rFonts w:cstheme="minorHAnsi"/>
          <w:color w:val="000000"/>
          <w:sz w:val="24"/>
          <w:szCs w:val="24"/>
        </w:rPr>
        <w:t>Q</w:t>
      </w:r>
      <w:r w:rsidRPr="0095213B">
        <w:rPr>
          <w:rFonts w:cstheme="minorHAnsi"/>
          <w:color w:val="000000"/>
          <w:sz w:val="24"/>
          <w:szCs w:val="24"/>
        </w:rPr>
        <w:t>ualità, a garanzia di trasparenza del mercato dei servizi professionali, rilasciata ai propri Soci</w:t>
      </w:r>
      <w:r w:rsidR="0008261B">
        <w:rPr>
          <w:rFonts w:cstheme="minorHAnsi"/>
          <w:color w:val="000000"/>
          <w:sz w:val="24"/>
          <w:szCs w:val="24"/>
        </w:rPr>
        <w:t xml:space="preserve"> Mediatori</w:t>
      </w:r>
      <w:r w:rsidRPr="0095213B">
        <w:rPr>
          <w:rFonts w:cstheme="minorHAnsi"/>
          <w:color w:val="000000"/>
          <w:sz w:val="24"/>
          <w:szCs w:val="24"/>
        </w:rPr>
        <w:t xml:space="preserve"> e relativa all’iscrizione all’</w:t>
      </w:r>
      <w:r w:rsidR="00E04066">
        <w:rPr>
          <w:rFonts w:cstheme="minorHAnsi"/>
          <w:color w:val="000000"/>
          <w:sz w:val="24"/>
          <w:szCs w:val="24"/>
        </w:rPr>
        <w:t>A</w:t>
      </w:r>
      <w:r w:rsidRPr="0095213B">
        <w:rPr>
          <w:rFonts w:cstheme="minorHAnsi"/>
          <w:color w:val="000000"/>
          <w:sz w:val="24"/>
          <w:szCs w:val="24"/>
        </w:rPr>
        <w:t xml:space="preserve">ssociazione e al rispetto dei requisiti necessari alla partecipazione a EIMI, così come specificato nello Statuto e nel Regolamento </w:t>
      </w:r>
      <w:r w:rsidR="00A741DF">
        <w:rPr>
          <w:rFonts w:cstheme="minorHAnsi"/>
          <w:color w:val="000000"/>
          <w:sz w:val="24"/>
          <w:szCs w:val="24"/>
        </w:rPr>
        <w:t>Interno</w:t>
      </w:r>
      <w:r w:rsidRPr="0095213B">
        <w:rPr>
          <w:rFonts w:cstheme="minorHAnsi"/>
          <w:color w:val="000000"/>
          <w:sz w:val="24"/>
          <w:szCs w:val="24"/>
        </w:rPr>
        <w:t xml:space="preserve"> e a tutti i Regolamenti </w:t>
      </w:r>
      <w:r w:rsidR="00EA7FD2">
        <w:rPr>
          <w:rFonts w:cstheme="minorHAnsi"/>
          <w:color w:val="000000"/>
          <w:sz w:val="24"/>
          <w:szCs w:val="24"/>
        </w:rPr>
        <w:t>specifici</w:t>
      </w:r>
      <w:r w:rsidR="0008261B">
        <w:rPr>
          <w:rFonts w:cstheme="minorHAnsi"/>
          <w:color w:val="000000"/>
          <w:sz w:val="24"/>
          <w:szCs w:val="24"/>
        </w:rPr>
        <w:t xml:space="preserve"> per settore.</w:t>
      </w:r>
    </w:p>
    <w:p w14:paraId="5F001AE2" w14:textId="5BCC5546" w:rsidR="00C930E6" w:rsidRDefault="00C36E16">
      <w:pPr>
        <w:pStyle w:val="Corpotesto"/>
        <w:shd w:val="clear" w:color="auto" w:fill="FFFFFF"/>
        <w:tabs>
          <w:tab w:val="left" w:pos="338"/>
        </w:tabs>
        <w:spacing w:after="0" w:line="240" w:lineRule="auto"/>
        <w:ind w:left="737" w:hanging="283"/>
        <w:jc w:val="both"/>
        <w:rPr>
          <w:rFonts w:cstheme="minorHAnsi"/>
        </w:rPr>
      </w:pPr>
      <w:r w:rsidRPr="0095213B">
        <w:rPr>
          <w:rFonts w:cstheme="minorHAnsi"/>
          <w:b/>
          <w:bCs/>
          <w:sz w:val="24"/>
          <w:szCs w:val="24"/>
        </w:rPr>
        <w:t xml:space="preserve">5. </w:t>
      </w:r>
      <w:r>
        <w:rPr>
          <w:rFonts w:cstheme="minorHAnsi"/>
          <w:color w:val="000000"/>
          <w:sz w:val="24"/>
          <w:szCs w:val="24"/>
        </w:rPr>
        <w:t xml:space="preserve">L’obbligo per i Soci </w:t>
      </w:r>
      <w:r w:rsidR="0008261B">
        <w:rPr>
          <w:rFonts w:cstheme="minorHAnsi"/>
          <w:color w:val="000000"/>
          <w:sz w:val="24"/>
          <w:szCs w:val="24"/>
        </w:rPr>
        <w:t xml:space="preserve">Mediatori </w:t>
      </w:r>
      <w:r>
        <w:rPr>
          <w:rFonts w:cstheme="minorHAnsi"/>
          <w:color w:val="000000"/>
          <w:sz w:val="24"/>
          <w:szCs w:val="24"/>
        </w:rPr>
        <w:t>aderenti a EIMI, e in relazione alle specifiche normative di settore nonché ai Regolamenti di EIMI, di comunicare agli utenti/consumatori tutte le informazioni relative a:</w:t>
      </w:r>
    </w:p>
    <w:p w14:paraId="5F001AE3" w14:textId="77777777" w:rsidR="00C930E6" w:rsidRDefault="00C36E16">
      <w:pPr>
        <w:pStyle w:val="Corpotesto"/>
        <w:numPr>
          <w:ilvl w:val="1"/>
          <w:numId w:val="1"/>
        </w:numPr>
        <w:tabs>
          <w:tab w:val="left" w:pos="14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 specificità del proprio intervento, descrivendo il proprio modello operativo e la metodologia di lavoro, differenziato da quello di altri professionisti sociali, sanitari o giuridici iscritti in ordini o collegi;</w:t>
      </w:r>
    </w:p>
    <w:p w14:paraId="5F001AE4" w14:textId="1F3308A4" w:rsidR="00C930E6" w:rsidRDefault="00C36E16">
      <w:pPr>
        <w:pStyle w:val="Corpotesto"/>
        <w:numPr>
          <w:ilvl w:val="1"/>
          <w:numId w:val="1"/>
        </w:numPr>
        <w:tabs>
          <w:tab w:val="left" w:pos="141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l’obbligo per i Soci </w:t>
      </w:r>
      <w:r w:rsidR="00F178E2">
        <w:rPr>
          <w:rFonts w:cstheme="minorHAnsi"/>
          <w:sz w:val="24"/>
          <w:szCs w:val="24"/>
        </w:rPr>
        <w:t xml:space="preserve">Mediatori </w:t>
      </w:r>
      <w:r>
        <w:rPr>
          <w:rFonts w:cstheme="minorHAnsi"/>
          <w:sz w:val="24"/>
          <w:szCs w:val="24"/>
        </w:rPr>
        <w:t>di riportare in ogni comunicazione con i propri clienti l’espresso riferimento, quanto alla disciplina applicabile, alla legge 4/2013, unitamente ai riferimenti di EIMI (denominazione, sede legale, sito web)</w:t>
      </w:r>
      <w:r w:rsidR="00F178E2">
        <w:rPr>
          <w:rFonts w:cstheme="minorHAnsi"/>
          <w:sz w:val="24"/>
          <w:szCs w:val="24"/>
        </w:rPr>
        <w:t>;</w:t>
      </w:r>
    </w:p>
    <w:p w14:paraId="5F001AE5" w14:textId="77777777" w:rsidR="00C930E6" w:rsidRPr="0095213B" w:rsidRDefault="00C36E16">
      <w:pPr>
        <w:pStyle w:val="Corpotesto"/>
        <w:numPr>
          <w:ilvl w:val="1"/>
          <w:numId w:val="1"/>
        </w:numPr>
        <w:tabs>
          <w:tab w:val="left" w:pos="14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5213B">
        <w:rPr>
          <w:rFonts w:cstheme="minorHAnsi"/>
          <w:color w:val="000000"/>
          <w:sz w:val="24"/>
          <w:szCs w:val="24"/>
        </w:rPr>
        <w:t>i costi, tariffe e modalità di pagamento, specificando che in nessun caso il costo può essere vincolato al risultato raggiunto;</w:t>
      </w:r>
    </w:p>
    <w:p w14:paraId="5F001AE6" w14:textId="105D5160" w:rsidR="00C930E6" w:rsidRPr="0095213B" w:rsidRDefault="00C36E16">
      <w:pPr>
        <w:pStyle w:val="Corpotesto"/>
        <w:numPr>
          <w:ilvl w:val="1"/>
          <w:numId w:val="1"/>
        </w:numPr>
        <w:tabs>
          <w:tab w:val="left" w:pos="14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5213B">
        <w:rPr>
          <w:rFonts w:cstheme="minorHAnsi"/>
          <w:color w:val="000000"/>
          <w:sz w:val="24"/>
          <w:szCs w:val="24"/>
        </w:rPr>
        <w:t xml:space="preserve">la sottoscrizione da parte del </w:t>
      </w:r>
      <w:r w:rsidR="00AE23C5">
        <w:rPr>
          <w:rFonts w:cstheme="minorHAnsi"/>
          <w:color w:val="000000"/>
          <w:sz w:val="24"/>
          <w:szCs w:val="24"/>
        </w:rPr>
        <w:t>M</w:t>
      </w:r>
      <w:r w:rsidRPr="0095213B">
        <w:rPr>
          <w:rFonts w:cstheme="minorHAnsi"/>
          <w:color w:val="000000"/>
          <w:sz w:val="24"/>
          <w:szCs w:val="24"/>
        </w:rPr>
        <w:t xml:space="preserve">ediatore della polizza assicurativa per la Responsabilità Civile, specificandone il numero e gli estremi, così come previsto dal Regolamento </w:t>
      </w:r>
      <w:r w:rsidR="00CE0126">
        <w:rPr>
          <w:rFonts w:cstheme="minorHAnsi"/>
          <w:sz w:val="24"/>
          <w:szCs w:val="24"/>
        </w:rPr>
        <w:t>Interno</w:t>
      </w:r>
      <w:r w:rsidRPr="0095213B">
        <w:rPr>
          <w:rFonts w:cstheme="minorHAnsi"/>
          <w:color w:val="000000"/>
          <w:sz w:val="24"/>
          <w:szCs w:val="24"/>
        </w:rPr>
        <w:t>;</w:t>
      </w:r>
    </w:p>
    <w:p w14:paraId="5F001AE7" w14:textId="77777777" w:rsidR="00C930E6" w:rsidRPr="0095213B" w:rsidRDefault="00C36E16">
      <w:pPr>
        <w:pStyle w:val="Paragrafoelenco"/>
        <w:numPr>
          <w:ilvl w:val="1"/>
          <w:numId w:val="1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5213B">
        <w:rPr>
          <w:rFonts w:cstheme="minorHAnsi"/>
          <w:color w:val="000000"/>
          <w:sz w:val="24"/>
          <w:szCs w:val="24"/>
        </w:rPr>
        <w:t>la tutela della privacy, facendo leggere e controfirmare il documento predisposto e redatto in modo conforme alle direttive del Regolamento UE 2016/679 del Parlamento Europeo e del Consiglio del 27 aprile 2016 (General Data Protection Regulation – GDPR 2016/679) e del Decreto Legislativo 30 giugno 2013 n. 196 (legge sulla privacy);</w:t>
      </w:r>
    </w:p>
    <w:p w14:paraId="5F001AE8" w14:textId="319738BD" w:rsidR="00C930E6" w:rsidRDefault="00C36E16">
      <w:pPr>
        <w:pStyle w:val="Corpotesto"/>
        <w:numPr>
          <w:ilvl w:val="1"/>
          <w:numId w:val="1"/>
        </w:numPr>
        <w:tabs>
          <w:tab w:val="left" w:pos="14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 tutela della riservatezza, così come descritta nel precedente art. 2.</w:t>
      </w:r>
      <w:r w:rsidR="00F04B8F">
        <w:rPr>
          <w:rFonts w:cstheme="minorHAnsi"/>
          <w:color w:val="000000"/>
          <w:sz w:val="24"/>
          <w:szCs w:val="24"/>
        </w:rPr>
        <w:t>6</w:t>
      </w:r>
      <w:r>
        <w:rPr>
          <w:rFonts w:cstheme="minorHAnsi"/>
          <w:color w:val="000000"/>
          <w:sz w:val="24"/>
          <w:szCs w:val="24"/>
        </w:rPr>
        <w:t xml:space="preserve"> del presente CEDeC;</w:t>
      </w:r>
    </w:p>
    <w:p w14:paraId="5F001AE9" w14:textId="7851C372" w:rsidR="00C930E6" w:rsidRDefault="00C36E16">
      <w:pPr>
        <w:pStyle w:val="Corpotesto"/>
        <w:numPr>
          <w:ilvl w:val="1"/>
          <w:numId w:val="1"/>
        </w:numPr>
        <w:tabs>
          <w:tab w:val="left" w:pos="14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il controllo, tramite gli </w:t>
      </w:r>
      <w:r w:rsidR="00841FFA">
        <w:rPr>
          <w:rFonts w:cstheme="minorHAnsi"/>
          <w:color w:val="000000"/>
          <w:sz w:val="24"/>
          <w:szCs w:val="24"/>
        </w:rPr>
        <w:t>O</w:t>
      </w:r>
      <w:r>
        <w:rPr>
          <w:rFonts w:cstheme="minorHAnsi"/>
          <w:color w:val="000000"/>
          <w:sz w:val="24"/>
          <w:szCs w:val="24"/>
        </w:rPr>
        <w:t xml:space="preserve">rgani </w:t>
      </w:r>
      <w:r w:rsidR="000972F5">
        <w:rPr>
          <w:rFonts w:cstheme="minorHAnsi"/>
          <w:color w:val="000000"/>
          <w:sz w:val="24"/>
          <w:szCs w:val="24"/>
        </w:rPr>
        <w:t>S</w:t>
      </w:r>
      <w:r>
        <w:rPr>
          <w:rFonts w:cstheme="minorHAnsi"/>
          <w:color w:val="000000"/>
          <w:sz w:val="24"/>
          <w:szCs w:val="24"/>
        </w:rPr>
        <w:t xml:space="preserve">ociali preposti, del rispetto delle </w:t>
      </w:r>
      <w:r w:rsidR="000972F5">
        <w:rPr>
          <w:rFonts w:cstheme="minorHAnsi"/>
          <w:color w:val="000000"/>
          <w:sz w:val="24"/>
          <w:szCs w:val="24"/>
        </w:rPr>
        <w:t>N</w:t>
      </w:r>
      <w:r>
        <w:rPr>
          <w:rFonts w:cstheme="minorHAnsi"/>
          <w:color w:val="000000"/>
          <w:sz w:val="24"/>
          <w:szCs w:val="24"/>
        </w:rPr>
        <w:t>orme previste dallo Statuto, dai Regolamenti, dal Codice Etico Deontologico e di Condotta, e dei criteri relativi al corretto svolgersi dell’attività professionale;</w:t>
      </w:r>
    </w:p>
    <w:p w14:paraId="5F001AEB" w14:textId="6E7B1E47" w:rsidR="00C930E6" w:rsidRPr="00C92258" w:rsidRDefault="00C36E16" w:rsidP="00C92258">
      <w:pPr>
        <w:pStyle w:val="Corpotesto"/>
        <w:numPr>
          <w:ilvl w:val="1"/>
          <w:numId w:val="1"/>
        </w:numPr>
        <w:tabs>
          <w:tab w:val="left" w:pos="14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la possibilità di visionare il CEDeC nel sito internet, al fine di verificare la correttezza del Socio </w:t>
      </w:r>
      <w:r w:rsidR="000972F5">
        <w:rPr>
          <w:rFonts w:cstheme="minorHAnsi"/>
          <w:color w:val="000000"/>
          <w:sz w:val="24"/>
          <w:szCs w:val="24"/>
        </w:rPr>
        <w:t>Mediatore</w:t>
      </w:r>
      <w:r>
        <w:rPr>
          <w:rFonts w:cstheme="minorHAnsi"/>
          <w:color w:val="000000"/>
          <w:sz w:val="24"/>
          <w:szCs w:val="24"/>
        </w:rPr>
        <w:t xml:space="preserve"> aderente a EIMI.</w:t>
      </w:r>
    </w:p>
    <w:p w14:paraId="5F001AEC" w14:textId="77777777" w:rsidR="00C930E6" w:rsidRDefault="00C36E16">
      <w:pPr>
        <w:pStyle w:val="NormaleWeb"/>
        <w:shd w:val="clear" w:color="auto" w:fill="FFFFFF"/>
        <w:spacing w:before="28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Enfasigrassetto"/>
          <w:rFonts w:asciiTheme="minorHAnsi" w:hAnsiTheme="minorHAnsi" w:cstheme="minorHAnsi"/>
          <w:color w:val="000000"/>
        </w:rPr>
        <w:t xml:space="preserve">Art. 4 - ALTRI DOVERI DEI SOCI PROFESSIONISTI </w:t>
      </w:r>
    </w:p>
    <w:p w14:paraId="5F001AED" w14:textId="60DFEAAA" w:rsidR="00C930E6" w:rsidRDefault="0095213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4.1 </w:t>
      </w:r>
      <w:r w:rsidR="00C922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-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C36E1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Soci </w:t>
      </w:r>
      <w:r w:rsidR="0094732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Mediatori </w:t>
      </w:r>
      <w:r w:rsidR="00C36E16">
        <w:rPr>
          <w:rFonts w:eastAsia="Times New Roman" w:cstheme="minorHAnsi"/>
          <w:color w:val="000000"/>
          <w:sz w:val="24"/>
          <w:szCs w:val="24"/>
          <w:lang w:eastAsia="it-IT"/>
        </w:rPr>
        <w:t>aderenti a EIMI, in relazione al metodo ADR di competenza, hanno il dovere di:</w:t>
      </w:r>
    </w:p>
    <w:p w14:paraId="5F001AEE" w14:textId="1A0357BA" w:rsidR="00C930E6" w:rsidRDefault="00C36E16">
      <w:pPr>
        <w:shd w:val="clear" w:color="auto" w:fill="FFFFFF"/>
        <w:spacing w:after="0" w:line="240" w:lineRule="auto"/>
        <w:ind w:left="624" w:hanging="170"/>
        <w:jc w:val="both"/>
        <w:textAlignment w:val="baseline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- informare preventivamente il cittadino interessato sugli obiettivi, le caratteristiche e le varie fasi del percorso di </w:t>
      </w:r>
      <w:r w:rsidR="00947325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ediazione proposto e sulla specificità dell’intervento richiesto;</w:t>
      </w:r>
    </w:p>
    <w:p w14:paraId="5F001AEF" w14:textId="043302A2" w:rsidR="00C930E6" w:rsidRDefault="00C36E16">
      <w:pPr>
        <w:shd w:val="clear" w:color="auto" w:fill="FFFFFF"/>
        <w:spacing w:after="0" w:line="240" w:lineRule="auto"/>
        <w:ind w:left="624" w:hanging="170"/>
        <w:jc w:val="both"/>
        <w:textAlignment w:val="baseline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- informare gli utenti-consumatori richiedenti la </w:t>
      </w:r>
      <w:r w:rsidR="00A44EB0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ediazione del costo delle prestazioni richieste fin dal primo incontro, le modalità e le scadenze di pagamento, che in nessun caso può essere influenzato dal risultato ottenuto nell’eventuale incontro di </w:t>
      </w:r>
      <w:r w:rsidR="00027714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ediazione, salvo specifiche normative se in vigore per alcune forme di </w:t>
      </w:r>
      <w:r w:rsidR="0025214C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ediazione;</w:t>
      </w:r>
    </w:p>
    <w:p w14:paraId="5F001AF0" w14:textId="3AD27989" w:rsidR="00C930E6" w:rsidRDefault="00C36E16">
      <w:pPr>
        <w:shd w:val="clear" w:color="auto" w:fill="FFFFFF"/>
        <w:spacing w:after="0" w:line="240" w:lineRule="auto"/>
        <w:ind w:left="624" w:hanging="170"/>
        <w:jc w:val="both"/>
        <w:textAlignment w:val="baseline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- raccogliere dalle </w:t>
      </w:r>
      <w:r w:rsidR="0025214C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arti coinvolte e richiedenti la </w:t>
      </w:r>
      <w:r w:rsidR="0025214C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ediazione, il consenso informato per la privacy, come definito dal GDPR, prima di avviare i servizi di </w:t>
      </w:r>
      <w:r w:rsidR="00027714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ediazione, anche con riferimento agli eventuali dati sensibili, se ve ne siano di importanti per la prestazione professionale;</w:t>
      </w:r>
    </w:p>
    <w:p w14:paraId="5F001AF1" w14:textId="7046A068" w:rsidR="00C930E6" w:rsidRDefault="00C36E16">
      <w:pPr>
        <w:shd w:val="clear" w:color="auto" w:fill="FFFFFF"/>
        <w:spacing w:after="0" w:line="240" w:lineRule="auto"/>
        <w:ind w:left="624" w:hanging="170"/>
        <w:jc w:val="both"/>
        <w:textAlignment w:val="baseline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 xml:space="preserve">- comunicare l’assenza di vincolo a partecipare ad un predeterminato numero di incontri: sia le </w:t>
      </w:r>
      <w:r w:rsidR="0025214C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arti che i </w:t>
      </w:r>
      <w:r w:rsidR="0025214C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ediatori hanno la facoltà di interrompere i colloqui o gli incontri di mediazione in qualsiasi momento qualora riscontrino l’impossibilità a proseguire e lo ritengano quindi opportuno.  In caso di interruzione o sospensione dell’incontro di mediazione, o percorso di incontri di mediazione, i Soci Mediatori dovranno motivarne la decisione alle </w:t>
      </w:r>
      <w:r w:rsidR="00BD198F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arti, mentre i mediandi ne hanno facoltà senza necessità di comunicarne le ragioni;</w:t>
      </w:r>
    </w:p>
    <w:p w14:paraId="5F001AF2" w14:textId="561749DE" w:rsidR="00C930E6" w:rsidRDefault="00C36E16">
      <w:pPr>
        <w:shd w:val="clear" w:color="auto" w:fill="FFFFFF"/>
        <w:spacing w:after="0" w:line="240" w:lineRule="auto"/>
        <w:ind w:left="680" w:hanging="227"/>
        <w:jc w:val="both"/>
        <w:textAlignment w:val="baseline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- informare il cittadino utente sugli eventuali esiti della </w:t>
      </w:r>
      <w:r w:rsidR="00E745AC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ediazione nel caso sia prevista una comunicazione da trasmettere a terze parti (avvocati, magistrati, familiari, ecc.), oltre alle modalità e al genere di contenuti degli esiti che possono venire trasmessi;</w:t>
      </w:r>
    </w:p>
    <w:p w14:paraId="5F001AF3" w14:textId="77777777" w:rsidR="00C930E6" w:rsidRDefault="00C36E16">
      <w:pPr>
        <w:shd w:val="clear" w:color="auto" w:fill="FFFFFF"/>
        <w:spacing w:after="0" w:line="240" w:lineRule="auto"/>
        <w:ind w:left="680" w:hanging="227"/>
        <w:jc w:val="both"/>
        <w:textAlignment w:val="baseline"/>
        <w:rPr>
          <w:rFonts w:cstheme="minorHAnsi"/>
        </w:rPr>
      </w:pPr>
      <w:r>
        <w:rPr>
          <w:rFonts w:cstheme="minorHAnsi"/>
          <w:color w:val="000000"/>
          <w:sz w:val="24"/>
          <w:szCs w:val="24"/>
        </w:rPr>
        <w:t>-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sz w:val="24"/>
          <w:szCs w:val="24"/>
        </w:rPr>
        <w:t>non offrire e/o non accettare doni, richieste e favori da parte di: mediandi, parti e loro avvocati o da altre persone coinvolte direttamente o indirettamente nel percorso di mediazione;</w:t>
      </w:r>
    </w:p>
    <w:p w14:paraId="5F001AF4" w14:textId="77777777" w:rsidR="00C930E6" w:rsidRDefault="00C36E16">
      <w:pPr>
        <w:shd w:val="clear" w:color="auto" w:fill="FFFFFF"/>
        <w:spacing w:after="0" w:line="240" w:lineRule="auto"/>
        <w:ind w:left="680" w:hanging="227"/>
        <w:jc w:val="both"/>
        <w:textAlignment w:val="baseline"/>
        <w:rPr>
          <w:rFonts w:cstheme="minorHAnsi"/>
          <w:i/>
          <w:iCs/>
          <w:color w:val="000000"/>
        </w:rPr>
      </w:pPr>
      <w:r>
        <w:rPr>
          <w:rFonts w:cstheme="minorHAnsi"/>
          <w:color w:val="000000"/>
          <w:sz w:val="24"/>
          <w:szCs w:val="24"/>
        </w:rPr>
        <w:t>- trasmettere ai mediandi ogni notizia utile, a tutela dei diritti in quanto consumatori, sull’istituzione dello Sportello del Consumatore e modalità di accesso, in applicazione dell’art. 2, c. 4, della L. 4/2013.</w:t>
      </w:r>
    </w:p>
    <w:p w14:paraId="5F001AF6" w14:textId="77777777" w:rsidR="00C930E6" w:rsidRDefault="00C930E6">
      <w:pPr>
        <w:pStyle w:val="Corpotesto"/>
        <w:spacing w:after="0" w:line="288" w:lineRule="auto"/>
        <w:jc w:val="both"/>
        <w:rPr>
          <w:rFonts w:cstheme="minorHAnsi"/>
        </w:rPr>
      </w:pPr>
    </w:p>
    <w:p w14:paraId="5F001AF7" w14:textId="0EDE4064" w:rsidR="00C930E6" w:rsidRDefault="00C36E16">
      <w:pPr>
        <w:pStyle w:val="Corpotesto"/>
        <w:spacing w:after="0" w:line="288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Art. 5 - </w:t>
      </w:r>
      <w:r w:rsidR="00EF1856">
        <w:rPr>
          <w:rFonts w:cstheme="minorHAnsi"/>
          <w:b/>
          <w:bCs/>
          <w:color w:val="000000"/>
          <w:sz w:val="24"/>
          <w:szCs w:val="24"/>
        </w:rPr>
        <w:t>DICHIARAZIONI PUBBLICHE</w:t>
      </w:r>
    </w:p>
    <w:p w14:paraId="5F001AF8" w14:textId="1BDF207A" w:rsidR="00C930E6" w:rsidRDefault="00C36E16">
      <w:pPr>
        <w:pStyle w:val="Corpotesto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 Soci Mediatori in caso di dichiarazioni pubbliche devono essere coerenti con i contenuti del presente CEDeC e dello Statuto di EIMI.</w:t>
      </w:r>
    </w:p>
    <w:p w14:paraId="5F001AFA" w14:textId="38A4E88C" w:rsidR="00C930E6" w:rsidRPr="00EF1856" w:rsidRDefault="00C36E16">
      <w:pPr>
        <w:pStyle w:val="Corpotesto"/>
        <w:spacing w:after="0" w:line="288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</w:t>
      </w:r>
    </w:p>
    <w:p w14:paraId="5F001AFB" w14:textId="77777777" w:rsidR="00C930E6" w:rsidRDefault="00C36E16">
      <w:pPr>
        <w:pStyle w:val="Corpotesto"/>
        <w:spacing w:after="0" w:line="288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Art. 6 - PUBBLICITA’</w:t>
      </w:r>
    </w:p>
    <w:p w14:paraId="5F001AFC" w14:textId="77777777" w:rsidR="00C930E6" w:rsidRDefault="00C36E16">
      <w:pPr>
        <w:pStyle w:val="Corpotesto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 Soci Mediatori nell’attività di autopromozione hanno il dovere di essere veritieri e corretti al fine di non causare pregiudizio ai potenziali utenti/mediandi e al decoro della professione o a EIMI. </w:t>
      </w:r>
    </w:p>
    <w:p w14:paraId="5F001AFD" w14:textId="77777777" w:rsidR="00C930E6" w:rsidRDefault="00C36E16">
      <w:pPr>
        <w:pStyle w:val="Corpotesto"/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  <w:sz w:val="24"/>
          <w:szCs w:val="24"/>
        </w:rPr>
        <w:t>Inoltre, si asterranno da ogni forma di pubblicità ingannevole o comparativa che possa pregiudicare la correttezza delle informazioni rivolte ai cittadini, nel rispetto di quanto disposto ex decreto legislativo n. 206 del 2005 nonché ex D. n. 151/2023 e dalle normative per gli specifici metodi ADR.</w:t>
      </w:r>
      <w:bookmarkStart w:id="9" w:name="_Hlk163660373"/>
      <w:bookmarkEnd w:id="9"/>
    </w:p>
    <w:p w14:paraId="5F001AFE" w14:textId="47525812" w:rsidR="00C930E6" w:rsidRDefault="00C36E16">
      <w:pPr>
        <w:pStyle w:val="Corpotesto"/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  <w:sz w:val="24"/>
          <w:szCs w:val="24"/>
        </w:rPr>
        <w:t xml:space="preserve">Nelle informative pubblicitarie i Soci Mediatori non devono attribuirsi titoli professionali, diplomi e competenze che non </w:t>
      </w:r>
      <w:r w:rsidR="00EF1856">
        <w:rPr>
          <w:rFonts w:cstheme="minorHAnsi"/>
          <w:color w:val="000000"/>
          <w:sz w:val="24"/>
          <w:szCs w:val="24"/>
        </w:rPr>
        <w:t>possiedono, nel</w:t>
      </w:r>
      <w:r>
        <w:rPr>
          <w:rFonts w:cstheme="minorHAnsi"/>
          <w:color w:val="000000"/>
          <w:sz w:val="24"/>
          <w:szCs w:val="24"/>
        </w:rPr>
        <w:t xml:space="preserve"> rispetto di quanto disposto ex D. n. 151/2023 e dalle normative per gli specifici metodi ADR.</w:t>
      </w:r>
    </w:p>
    <w:p w14:paraId="5F001B00" w14:textId="24A2C56A" w:rsidR="00C930E6" w:rsidRDefault="00C36E16">
      <w:pPr>
        <w:pStyle w:val="Corpotesto"/>
        <w:spacing w:after="0" w:line="288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</w:t>
      </w:r>
    </w:p>
    <w:p w14:paraId="5F001B01" w14:textId="318A0A84" w:rsidR="00C930E6" w:rsidRPr="00761322" w:rsidRDefault="00C36E16">
      <w:pPr>
        <w:pStyle w:val="Corpotesto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761322">
        <w:rPr>
          <w:rFonts w:cstheme="minorHAnsi"/>
          <w:b/>
          <w:bCs/>
          <w:color w:val="000000"/>
          <w:sz w:val="24"/>
          <w:szCs w:val="24"/>
        </w:rPr>
        <w:t xml:space="preserve">Art. 7 </w:t>
      </w:r>
      <w:r w:rsidR="00EF1856" w:rsidRPr="00761322">
        <w:rPr>
          <w:rFonts w:cstheme="minorHAnsi"/>
          <w:b/>
          <w:bCs/>
          <w:color w:val="000000"/>
          <w:sz w:val="24"/>
          <w:szCs w:val="24"/>
        </w:rPr>
        <w:t>- INOSSERVANZA</w:t>
      </w:r>
      <w:r w:rsidRPr="00761322">
        <w:rPr>
          <w:rFonts w:cstheme="minorHAnsi"/>
          <w:b/>
          <w:bCs/>
          <w:color w:val="000000"/>
          <w:sz w:val="24"/>
          <w:szCs w:val="24"/>
        </w:rPr>
        <w:t xml:space="preserve"> e VIOLAZIONE DEL CEDeC</w:t>
      </w:r>
    </w:p>
    <w:p w14:paraId="5F001B02" w14:textId="3C7C6B06" w:rsidR="00C930E6" w:rsidRPr="00761322" w:rsidRDefault="00C36E16">
      <w:pPr>
        <w:pStyle w:val="Corpotesto"/>
        <w:spacing w:after="0" w:line="240" w:lineRule="auto"/>
        <w:jc w:val="both"/>
        <w:rPr>
          <w:rFonts w:cstheme="minorHAnsi"/>
          <w:color w:val="444340"/>
          <w:sz w:val="24"/>
          <w:szCs w:val="24"/>
        </w:rPr>
      </w:pPr>
      <w:r w:rsidRPr="00761322">
        <w:rPr>
          <w:rFonts w:cstheme="minorHAnsi"/>
          <w:color w:val="000000"/>
          <w:sz w:val="24"/>
          <w:szCs w:val="24"/>
        </w:rPr>
        <w:t xml:space="preserve">L’inosservanza degli obblighi contenuti nel presente CEDeC e ogni condotta, anche omissiva, non consona al decoro o al corretto esercizio della professione di </w:t>
      </w:r>
      <w:r w:rsidR="00B57474" w:rsidRPr="00761322">
        <w:rPr>
          <w:rFonts w:cstheme="minorHAnsi"/>
          <w:color w:val="000000"/>
          <w:sz w:val="24"/>
          <w:szCs w:val="24"/>
        </w:rPr>
        <w:t>M</w:t>
      </w:r>
      <w:r w:rsidRPr="00761322">
        <w:rPr>
          <w:rFonts w:cstheme="minorHAnsi"/>
          <w:color w:val="000000"/>
          <w:sz w:val="24"/>
          <w:szCs w:val="24"/>
        </w:rPr>
        <w:t>ediatore, comporta la segnalazione e l’avvio del procedimento disciplinare, nelle modalità definite nell’apposito Regolamento del Collegio di Disciplina</w:t>
      </w:r>
      <w:r w:rsidR="00ED2880" w:rsidRPr="00761322">
        <w:rPr>
          <w:rFonts w:cstheme="minorHAnsi"/>
          <w:color w:val="444340"/>
          <w:sz w:val="24"/>
          <w:szCs w:val="24"/>
        </w:rPr>
        <w:t>, Organo preposto alla verifica di ogni violazione, e/o omissione che dovesse essere segnalata e/o imputata nei confronti di un Socio</w:t>
      </w:r>
      <w:r w:rsidR="00761322" w:rsidRPr="00761322">
        <w:rPr>
          <w:rFonts w:cstheme="minorHAnsi"/>
          <w:color w:val="444340"/>
          <w:sz w:val="24"/>
          <w:szCs w:val="24"/>
        </w:rPr>
        <w:t xml:space="preserve"> Mediatore</w:t>
      </w:r>
      <w:r w:rsidR="00ED2880" w:rsidRPr="00761322">
        <w:rPr>
          <w:rFonts w:cstheme="minorHAnsi"/>
          <w:color w:val="444340"/>
          <w:sz w:val="24"/>
          <w:szCs w:val="24"/>
        </w:rPr>
        <w:t>.</w:t>
      </w:r>
    </w:p>
    <w:p w14:paraId="025BFEE8" w14:textId="1F6B5E8B" w:rsidR="00ED2880" w:rsidRPr="00761322" w:rsidRDefault="00ED2880" w:rsidP="00ED2880">
      <w:pPr>
        <w:suppressAutoHyphens w:val="0"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761322">
        <w:rPr>
          <w:rFonts w:ascii="Calibri" w:hAnsi="Calibri" w:cs="Calibri"/>
          <w:sz w:val="24"/>
          <w:szCs w:val="24"/>
        </w:rPr>
        <w:t xml:space="preserve">Al termine dell’istruttoria, che dovrà svolgersi con le modalità riportate nel Regolamento del Collegio di Disciplina, il Collegio di Disciplina, in base alla gravità della violazione dello Statuto, del Regolamento </w:t>
      </w:r>
      <w:r w:rsidR="00761322" w:rsidRPr="00761322">
        <w:rPr>
          <w:rFonts w:ascii="Calibri" w:hAnsi="Calibri" w:cs="Calibri"/>
          <w:sz w:val="24"/>
          <w:szCs w:val="24"/>
        </w:rPr>
        <w:t>Interno</w:t>
      </w:r>
      <w:r w:rsidRPr="00761322">
        <w:rPr>
          <w:rFonts w:ascii="Calibri" w:hAnsi="Calibri" w:cs="Calibri"/>
          <w:sz w:val="24"/>
          <w:szCs w:val="24"/>
        </w:rPr>
        <w:t>, dei Regolamenti</w:t>
      </w:r>
      <w:r w:rsidR="00761322" w:rsidRPr="00761322">
        <w:rPr>
          <w:rFonts w:ascii="Calibri" w:hAnsi="Calibri" w:cs="Calibri"/>
          <w:sz w:val="24"/>
          <w:szCs w:val="24"/>
        </w:rPr>
        <w:t xml:space="preserve"> specifici di settore</w:t>
      </w:r>
      <w:r w:rsidRPr="00761322">
        <w:rPr>
          <w:rFonts w:ascii="Calibri" w:hAnsi="Calibri" w:cs="Calibri"/>
          <w:sz w:val="24"/>
          <w:szCs w:val="24"/>
        </w:rPr>
        <w:t xml:space="preserve"> o del CEDeC eventualmente riscontrata, emette, dandone comunicazione scritta al </w:t>
      </w:r>
      <w:r w:rsidR="00761322" w:rsidRPr="00761322">
        <w:rPr>
          <w:rFonts w:ascii="Calibri" w:hAnsi="Calibri" w:cs="Calibri"/>
          <w:sz w:val="24"/>
          <w:szCs w:val="24"/>
        </w:rPr>
        <w:t>S</w:t>
      </w:r>
      <w:r w:rsidRPr="00761322">
        <w:rPr>
          <w:rFonts w:ascii="Calibri" w:hAnsi="Calibri" w:cs="Calibri"/>
          <w:sz w:val="24"/>
          <w:szCs w:val="24"/>
        </w:rPr>
        <w:t>ocio, il provvedimento disciplinare più idoneo, tra i seguenti:</w:t>
      </w:r>
    </w:p>
    <w:p w14:paraId="1E4ECD6B" w14:textId="77777777" w:rsidR="00ED2880" w:rsidRPr="00B80996" w:rsidRDefault="00ED2880" w:rsidP="00ED2880">
      <w:pPr>
        <w:pStyle w:val="Paragrafoelenco"/>
        <w:numPr>
          <w:ilvl w:val="2"/>
          <w:numId w:val="6"/>
        </w:numPr>
        <w:suppressAutoHyphens w:val="0"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B80996">
        <w:rPr>
          <w:rFonts w:ascii="Calibri" w:hAnsi="Calibri" w:cs="Calibri"/>
          <w:b/>
          <w:bCs/>
          <w:sz w:val="24"/>
          <w:szCs w:val="24"/>
        </w:rPr>
        <w:t>RICHIAMO</w:t>
      </w:r>
      <w:r w:rsidRPr="00B80996">
        <w:rPr>
          <w:rFonts w:ascii="Calibri" w:hAnsi="Calibri" w:cs="Calibri"/>
          <w:sz w:val="24"/>
          <w:szCs w:val="24"/>
        </w:rPr>
        <w:t xml:space="preserve"> alla prudenza, cortesia e correttezza quando si tratta di situazioni che rispecchiano comportamenti discutibili ma di lieve entità. </w:t>
      </w:r>
    </w:p>
    <w:p w14:paraId="502B521F" w14:textId="1830953D" w:rsidR="00ED2880" w:rsidRPr="000E6612" w:rsidRDefault="00ED2880" w:rsidP="00ED2880">
      <w:pPr>
        <w:pStyle w:val="Paragrafoelenco"/>
        <w:numPr>
          <w:ilvl w:val="2"/>
          <w:numId w:val="6"/>
        </w:numPr>
        <w:suppressAutoHyphens w:val="0"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B80996">
        <w:rPr>
          <w:rFonts w:ascii="Calibri" w:hAnsi="Calibri" w:cs="Calibri"/>
          <w:b/>
          <w:bCs/>
          <w:sz w:val="24"/>
          <w:szCs w:val="24"/>
        </w:rPr>
        <w:t>CENSURA</w:t>
      </w:r>
      <w:r w:rsidRPr="00B80996">
        <w:rPr>
          <w:rFonts w:ascii="Calibri" w:hAnsi="Calibri" w:cs="Calibri"/>
          <w:sz w:val="24"/>
          <w:szCs w:val="24"/>
        </w:rPr>
        <w:t xml:space="preserve"> quando si tratta di fatto che viola in parte lo standard di condotta professionale delineato dallo Statuto, dai Regolamenti </w:t>
      </w:r>
      <w:r w:rsidR="00B80996" w:rsidRPr="00B80996">
        <w:rPr>
          <w:rFonts w:ascii="Calibri" w:hAnsi="Calibri" w:cs="Calibri"/>
          <w:sz w:val="24"/>
          <w:szCs w:val="24"/>
        </w:rPr>
        <w:t>di EIMI</w:t>
      </w:r>
      <w:r w:rsidRPr="00B80996">
        <w:rPr>
          <w:rFonts w:ascii="Calibri" w:hAnsi="Calibri" w:cs="Calibri"/>
          <w:sz w:val="24"/>
          <w:szCs w:val="24"/>
        </w:rPr>
        <w:t xml:space="preserve"> e dal CEDeC ma non presenta carattere di gravità tale da costituire pregiudizio per l’immagine e la reputazione di </w:t>
      </w:r>
      <w:r w:rsidRPr="00B80996">
        <w:rPr>
          <w:rFonts w:ascii="Calibri" w:hAnsi="Calibri" w:cs="Calibri"/>
          <w:sz w:val="24"/>
          <w:szCs w:val="24"/>
        </w:rPr>
        <w:lastRenderedPageBreak/>
        <w:t xml:space="preserve">EIMI e/o del conseguimento dei suoi scopi sociali. A tre richiami consecutivi nell’arco </w:t>
      </w:r>
      <w:r w:rsidRPr="000E6612">
        <w:rPr>
          <w:rFonts w:ascii="Calibri" w:hAnsi="Calibri" w:cs="Calibri"/>
          <w:sz w:val="24"/>
          <w:szCs w:val="24"/>
        </w:rPr>
        <w:t>del biennio, segue la censura.</w:t>
      </w:r>
    </w:p>
    <w:p w14:paraId="28FA4E59" w14:textId="4B89F962" w:rsidR="00ED2880" w:rsidRPr="000E6612" w:rsidRDefault="00ED2880" w:rsidP="00ED2880">
      <w:pPr>
        <w:pStyle w:val="Paragrafoelenco"/>
        <w:numPr>
          <w:ilvl w:val="2"/>
          <w:numId w:val="6"/>
        </w:numPr>
        <w:suppressAutoHyphens w:val="0"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0E6612">
        <w:rPr>
          <w:rFonts w:ascii="Calibri" w:hAnsi="Calibri" w:cs="Calibri"/>
          <w:b/>
          <w:bCs/>
          <w:sz w:val="24"/>
          <w:szCs w:val="24"/>
        </w:rPr>
        <w:t>SOSPENSIONE</w:t>
      </w:r>
      <w:r w:rsidRPr="000E6612">
        <w:rPr>
          <w:rFonts w:ascii="Calibri" w:hAnsi="Calibri" w:cs="Calibri"/>
          <w:sz w:val="24"/>
          <w:szCs w:val="24"/>
        </w:rPr>
        <w:t xml:space="preserve"> da EIMI in caso di appurata manifesta incompetenza professionale del mediatore/conciliatore/formatore/professionista nelle ADR emersa dalla segnalazione o reclamo e tale da smentire, contrastare e compromettere gli scopi sociali così come stabiliti dallo Statuto, dai Regolamenti </w:t>
      </w:r>
      <w:r w:rsidR="000E6612" w:rsidRPr="000E6612">
        <w:rPr>
          <w:rFonts w:ascii="Calibri" w:hAnsi="Calibri" w:cs="Calibri"/>
          <w:sz w:val="24"/>
          <w:szCs w:val="24"/>
        </w:rPr>
        <w:t>di EIMI</w:t>
      </w:r>
      <w:r w:rsidRPr="000E6612">
        <w:rPr>
          <w:rFonts w:ascii="Calibri" w:hAnsi="Calibri" w:cs="Calibri"/>
          <w:sz w:val="24"/>
          <w:szCs w:val="24"/>
        </w:rPr>
        <w:t xml:space="preserve"> e dal CEDeC. La sospensione comporta l’impossibilità di partecipazione alla vita associativa, di partecipazione e di voto alle </w:t>
      </w:r>
      <w:r w:rsidR="000E6612" w:rsidRPr="000E6612">
        <w:rPr>
          <w:rFonts w:ascii="Calibri" w:hAnsi="Calibri" w:cs="Calibri"/>
          <w:sz w:val="24"/>
          <w:szCs w:val="24"/>
        </w:rPr>
        <w:t>A</w:t>
      </w:r>
      <w:r w:rsidRPr="000E6612">
        <w:rPr>
          <w:rFonts w:ascii="Calibri" w:hAnsi="Calibri" w:cs="Calibri"/>
          <w:sz w:val="24"/>
          <w:szCs w:val="24"/>
        </w:rPr>
        <w:t>ssemblee ordinarie e straordinarie, l’inutilizzabilità del logo EIMI e il ritiro temporaneo della tessera associativa per il termine di durata della sospensione. A più censure può seguire la sospensione.</w:t>
      </w:r>
    </w:p>
    <w:p w14:paraId="259C7311" w14:textId="6D141B7F" w:rsidR="00ED2880" w:rsidRPr="00E22D86" w:rsidRDefault="00ED2880" w:rsidP="00ED2880">
      <w:pPr>
        <w:pStyle w:val="Paragrafoelenco"/>
        <w:ind w:left="1440"/>
        <w:jc w:val="both"/>
        <w:rPr>
          <w:rFonts w:ascii="Calibri" w:hAnsi="Calibri" w:cs="Calibri"/>
          <w:sz w:val="24"/>
          <w:szCs w:val="24"/>
        </w:rPr>
      </w:pPr>
      <w:r w:rsidRPr="00E22D86">
        <w:rPr>
          <w:rFonts w:ascii="Calibri" w:hAnsi="Calibri" w:cs="Calibri"/>
          <w:sz w:val="24"/>
          <w:szCs w:val="24"/>
        </w:rPr>
        <w:t>Il provvedimento emanato dal Collegio di Disciplina indica il termine temporale della sospensione (compreso tra 1 e 12 mesi in relazione alla gravità della violazione commessa) e i termini e le modalità per dare esecuzione ai provvedimenti assunti. In caso di diniego alla partecipazione all’incontro di verifica e/o al percorso di formazione di cui al</w:t>
      </w:r>
      <w:r w:rsidR="00D2450C" w:rsidRPr="00E22D86">
        <w:rPr>
          <w:rFonts w:ascii="Calibri" w:hAnsi="Calibri" w:cs="Calibri"/>
          <w:sz w:val="24"/>
          <w:szCs w:val="24"/>
        </w:rPr>
        <w:t>l’art</w:t>
      </w:r>
      <w:r w:rsidR="00E22D86" w:rsidRPr="00E22D86">
        <w:rPr>
          <w:rFonts w:ascii="Calibri" w:hAnsi="Calibri" w:cs="Calibri"/>
          <w:sz w:val="24"/>
          <w:szCs w:val="24"/>
        </w:rPr>
        <w:t>icolo</w:t>
      </w:r>
      <w:r w:rsidR="00D2450C" w:rsidRPr="00E22D86">
        <w:rPr>
          <w:rFonts w:ascii="Calibri" w:hAnsi="Calibri" w:cs="Calibri"/>
          <w:sz w:val="24"/>
          <w:szCs w:val="24"/>
        </w:rPr>
        <w:t xml:space="preserve"> 19 del Regolamento del Collegio di Disciplina</w:t>
      </w:r>
      <w:r w:rsidRPr="00E22D86">
        <w:rPr>
          <w:rFonts w:ascii="Calibri" w:hAnsi="Calibri" w:cs="Calibri"/>
          <w:sz w:val="24"/>
          <w:szCs w:val="24"/>
        </w:rPr>
        <w:t>, verrà negato il rinnovo dell’iscrizione all’</w:t>
      </w:r>
      <w:r w:rsidR="00D2450C" w:rsidRPr="00E22D86">
        <w:rPr>
          <w:rFonts w:ascii="Calibri" w:hAnsi="Calibri" w:cs="Calibri"/>
          <w:sz w:val="24"/>
          <w:szCs w:val="24"/>
        </w:rPr>
        <w:t>A</w:t>
      </w:r>
      <w:r w:rsidRPr="00E22D86">
        <w:rPr>
          <w:rFonts w:ascii="Calibri" w:hAnsi="Calibri" w:cs="Calibri"/>
          <w:sz w:val="24"/>
          <w:szCs w:val="24"/>
        </w:rPr>
        <w:t xml:space="preserve">ssociazione. </w:t>
      </w:r>
    </w:p>
    <w:p w14:paraId="7DF718A1" w14:textId="65F42369" w:rsidR="00ED2880" w:rsidRPr="00D75045" w:rsidRDefault="00ED2880" w:rsidP="00ED2880">
      <w:pPr>
        <w:pStyle w:val="Paragrafoelenco"/>
        <w:numPr>
          <w:ilvl w:val="2"/>
          <w:numId w:val="6"/>
        </w:numPr>
        <w:suppressAutoHyphens w:val="0"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D75045">
        <w:rPr>
          <w:rFonts w:ascii="Calibri" w:hAnsi="Calibri" w:cs="Calibri"/>
          <w:b/>
          <w:bCs/>
          <w:sz w:val="24"/>
          <w:szCs w:val="24"/>
        </w:rPr>
        <w:t>ESCLUSIONE</w:t>
      </w:r>
      <w:r w:rsidRPr="00D75045">
        <w:rPr>
          <w:rFonts w:ascii="Calibri" w:hAnsi="Calibri" w:cs="Calibri"/>
          <w:sz w:val="24"/>
          <w:szCs w:val="24"/>
        </w:rPr>
        <w:t xml:space="preserve"> da EIMI per fatto gravissimo; violazioni a norme di legge; violazioni ripetute allo Statuto, ai Regolamenti </w:t>
      </w:r>
      <w:r w:rsidR="00E22D86" w:rsidRPr="00D75045">
        <w:rPr>
          <w:rFonts w:ascii="Calibri" w:hAnsi="Calibri" w:cs="Calibri"/>
          <w:sz w:val="24"/>
          <w:szCs w:val="24"/>
        </w:rPr>
        <w:t>di EIMI</w:t>
      </w:r>
      <w:r w:rsidRPr="00D75045">
        <w:rPr>
          <w:rFonts w:ascii="Calibri" w:hAnsi="Calibri" w:cs="Calibri"/>
          <w:sz w:val="24"/>
          <w:szCs w:val="24"/>
        </w:rPr>
        <w:t xml:space="preserve"> e al CEDeC; violazioni allo Statuto, ai Regolamenti </w:t>
      </w:r>
      <w:r w:rsidR="00D75045" w:rsidRPr="00D75045">
        <w:rPr>
          <w:rFonts w:ascii="Calibri" w:hAnsi="Calibri" w:cs="Calibri"/>
          <w:sz w:val="24"/>
          <w:szCs w:val="24"/>
        </w:rPr>
        <w:t>di EIMI</w:t>
      </w:r>
      <w:r w:rsidRPr="00D75045">
        <w:rPr>
          <w:rFonts w:ascii="Calibri" w:hAnsi="Calibri" w:cs="Calibri"/>
          <w:sz w:val="24"/>
          <w:szCs w:val="24"/>
        </w:rPr>
        <w:t xml:space="preserve"> e al CEDeC tali da costituire pregiudizio per l’immagine e la reputazione di EIMI e/o del conseguimento dei suoi scopi sociali; reiterazione di violazioni che hanno già prodotto sospensione.</w:t>
      </w:r>
    </w:p>
    <w:p w14:paraId="5F001B05" w14:textId="77777777" w:rsidR="00C930E6" w:rsidRDefault="00C36E16">
      <w:pPr>
        <w:pStyle w:val="Corpotesto"/>
        <w:spacing w:after="0" w:line="288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Art. 8 - DISPOSIZIONI FINALI</w:t>
      </w:r>
    </w:p>
    <w:p w14:paraId="5F001B06" w14:textId="6DC030F5" w:rsidR="00C930E6" w:rsidRDefault="00C36E16">
      <w:pPr>
        <w:pStyle w:val="Corpotesto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Sono vietate le pratiche commerciali scorrette, così come definite dal </w:t>
      </w:r>
      <w:r w:rsidR="002E2441">
        <w:rPr>
          <w:rFonts w:cstheme="minorHAnsi"/>
          <w:color w:val="000000"/>
          <w:sz w:val="24"/>
          <w:szCs w:val="24"/>
        </w:rPr>
        <w:t>D</w:t>
      </w:r>
      <w:r>
        <w:rPr>
          <w:rFonts w:cstheme="minorHAnsi"/>
          <w:color w:val="000000"/>
          <w:sz w:val="24"/>
          <w:szCs w:val="24"/>
        </w:rPr>
        <w:t xml:space="preserve">ecreto </w:t>
      </w:r>
      <w:r w:rsidR="002E2441">
        <w:rPr>
          <w:rFonts w:cstheme="minorHAnsi"/>
          <w:color w:val="000000"/>
          <w:sz w:val="24"/>
          <w:szCs w:val="24"/>
        </w:rPr>
        <w:t>L</w:t>
      </w:r>
      <w:r>
        <w:rPr>
          <w:rFonts w:cstheme="minorHAnsi"/>
          <w:color w:val="000000"/>
          <w:sz w:val="24"/>
          <w:szCs w:val="24"/>
        </w:rPr>
        <w:t xml:space="preserve">egislativo n. 206/2005. </w:t>
      </w:r>
    </w:p>
    <w:p w14:paraId="5F001B07" w14:textId="77777777" w:rsidR="00C930E6" w:rsidRDefault="00C36E16">
      <w:pPr>
        <w:pStyle w:val="Corpotesto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disposizioni contenute nel presente CEDeC si riferiscono ai comportamenti più ricorrenti e non limitano l’ambito di applicazione dei principi generali espressi. </w:t>
      </w:r>
    </w:p>
    <w:p w14:paraId="5F001B08" w14:textId="012306D7" w:rsidR="00C930E6" w:rsidRDefault="00C36E16">
      <w:pPr>
        <w:pStyle w:val="Corpotesto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Sono illeciti deontologici le condotte contrarie alla dignità professionale e qualunque violazione del Codice penale.</w:t>
      </w:r>
    </w:p>
    <w:p w14:paraId="5F001B09" w14:textId="77777777" w:rsidR="00C930E6" w:rsidRDefault="00C36E16">
      <w:pPr>
        <w:pStyle w:val="Corpotesto"/>
        <w:rPr>
          <w:rFonts w:cstheme="minorHAnsi"/>
          <w:sz w:val="24"/>
          <w:szCs w:val="24"/>
        </w:rPr>
      </w:pPr>
      <w:bookmarkStart w:id="10" w:name="docs-internal-guid-d28823b2-7fff-5686-03"/>
      <w:r>
        <w:rPr>
          <w:rFonts w:cstheme="minorHAnsi"/>
          <w:sz w:val="24"/>
          <w:szCs w:val="24"/>
        </w:rPr>
        <w:br/>
      </w:r>
      <w:bookmarkEnd w:id="6"/>
      <w:bookmarkEnd w:id="10"/>
    </w:p>
    <w:sectPr w:rsidR="00C930E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enlo-Regula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30102"/>
    <w:multiLevelType w:val="multilevel"/>
    <w:tmpl w:val="E6DE8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1" w15:restartNumberingAfterBreak="0">
    <w:nsid w:val="452E3705"/>
    <w:multiLevelType w:val="hybridMultilevel"/>
    <w:tmpl w:val="305C8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CB2F0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793A"/>
    <w:multiLevelType w:val="multilevel"/>
    <w:tmpl w:val="EFD66E8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5A831529"/>
    <w:multiLevelType w:val="multilevel"/>
    <w:tmpl w:val="E0920642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  <w:rPr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 w15:restartNumberingAfterBreak="0">
    <w:nsid w:val="5FA640D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5E30A9E"/>
    <w:multiLevelType w:val="multilevel"/>
    <w:tmpl w:val="FC4C9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5676829">
    <w:abstractNumId w:val="3"/>
  </w:num>
  <w:num w:numId="2" w16cid:durableId="1258366119">
    <w:abstractNumId w:val="0"/>
  </w:num>
  <w:num w:numId="3" w16cid:durableId="1705789947">
    <w:abstractNumId w:val="2"/>
  </w:num>
  <w:num w:numId="4" w16cid:durableId="758915594">
    <w:abstractNumId w:val="4"/>
  </w:num>
  <w:num w:numId="5" w16cid:durableId="600335898">
    <w:abstractNumId w:val="1"/>
  </w:num>
  <w:num w:numId="6" w16cid:durableId="1878161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E6"/>
    <w:rsid w:val="000045F4"/>
    <w:rsid w:val="00011A38"/>
    <w:rsid w:val="00027714"/>
    <w:rsid w:val="00033E68"/>
    <w:rsid w:val="0004174B"/>
    <w:rsid w:val="00064B6D"/>
    <w:rsid w:val="00073CF5"/>
    <w:rsid w:val="000824D1"/>
    <w:rsid w:val="0008261B"/>
    <w:rsid w:val="000972F5"/>
    <w:rsid w:val="000A32F0"/>
    <w:rsid w:val="000C12D2"/>
    <w:rsid w:val="000C48CC"/>
    <w:rsid w:val="000D7757"/>
    <w:rsid w:val="000E028B"/>
    <w:rsid w:val="000E52E0"/>
    <w:rsid w:val="000E6612"/>
    <w:rsid w:val="001062D0"/>
    <w:rsid w:val="001329B6"/>
    <w:rsid w:val="00147E15"/>
    <w:rsid w:val="00176470"/>
    <w:rsid w:val="001849E5"/>
    <w:rsid w:val="001951A2"/>
    <w:rsid w:val="0019680E"/>
    <w:rsid w:val="001A12AC"/>
    <w:rsid w:val="001B75AC"/>
    <w:rsid w:val="001B7FEC"/>
    <w:rsid w:val="001C17C2"/>
    <w:rsid w:val="001D3AD4"/>
    <w:rsid w:val="00203344"/>
    <w:rsid w:val="00205C05"/>
    <w:rsid w:val="002351C4"/>
    <w:rsid w:val="0025214C"/>
    <w:rsid w:val="00256F5C"/>
    <w:rsid w:val="00267505"/>
    <w:rsid w:val="00283DD5"/>
    <w:rsid w:val="002E2441"/>
    <w:rsid w:val="002F40B7"/>
    <w:rsid w:val="003009DE"/>
    <w:rsid w:val="00303A82"/>
    <w:rsid w:val="00323423"/>
    <w:rsid w:val="00325CC3"/>
    <w:rsid w:val="00326175"/>
    <w:rsid w:val="00364D32"/>
    <w:rsid w:val="003A5DC0"/>
    <w:rsid w:val="003E7A1A"/>
    <w:rsid w:val="003F723F"/>
    <w:rsid w:val="0040518C"/>
    <w:rsid w:val="0042762C"/>
    <w:rsid w:val="00437403"/>
    <w:rsid w:val="00445B0F"/>
    <w:rsid w:val="00447EBF"/>
    <w:rsid w:val="00454596"/>
    <w:rsid w:val="0046158E"/>
    <w:rsid w:val="00480BCE"/>
    <w:rsid w:val="004A06C5"/>
    <w:rsid w:val="004A4885"/>
    <w:rsid w:val="00500DB4"/>
    <w:rsid w:val="00513E17"/>
    <w:rsid w:val="005372B4"/>
    <w:rsid w:val="00560368"/>
    <w:rsid w:val="00576364"/>
    <w:rsid w:val="0058413E"/>
    <w:rsid w:val="00593529"/>
    <w:rsid w:val="005B22C1"/>
    <w:rsid w:val="005C65CB"/>
    <w:rsid w:val="005D3873"/>
    <w:rsid w:val="005D6C84"/>
    <w:rsid w:val="005E4000"/>
    <w:rsid w:val="005E61B6"/>
    <w:rsid w:val="00623C8C"/>
    <w:rsid w:val="0063203F"/>
    <w:rsid w:val="00634023"/>
    <w:rsid w:val="00644E36"/>
    <w:rsid w:val="00645E72"/>
    <w:rsid w:val="006667F4"/>
    <w:rsid w:val="00684519"/>
    <w:rsid w:val="0069439A"/>
    <w:rsid w:val="006B1514"/>
    <w:rsid w:val="006F46FC"/>
    <w:rsid w:val="007526E6"/>
    <w:rsid w:val="00761322"/>
    <w:rsid w:val="00767A96"/>
    <w:rsid w:val="007709C8"/>
    <w:rsid w:val="00781619"/>
    <w:rsid w:val="0079263B"/>
    <w:rsid w:val="007A79F7"/>
    <w:rsid w:val="007D582C"/>
    <w:rsid w:val="007E279F"/>
    <w:rsid w:val="007E34E7"/>
    <w:rsid w:val="007F6422"/>
    <w:rsid w:val="00820577"/>
    <w:rsid w:val="00841FFA"/>
    <w:rsid w:val="008470C3"/>
    <w:rsid w:val="00850199"/>
    <w:rsid w:val="008A1101"/>
    <w:rsid w:val="008B41AD"/>
    <w:rsid w:val="008D5EF3"/>
    <w:rsid w:val="008E6DD1"/>
    <w:rsid w:val="008E7B21"/>
    <w:rsid w:val="00931A74"/>
    <w:rsid w:val="00947325"/>
    <w:rsid w:val="0095213B"/>
    <w:rsid w:val="00990AC4"/>
    <w:rsid w:val="009A1268"/>
    <w:rsid w:val="009C60A6"/>
    <w:rsid w:val="009D60FC"/>
    <w:rsid w:val="009D6CCA"/>
    <w:rsid w:val="009E3412"/>
    <w:rsid w:val="009E764D"/>
    <w:rsid w:val="009E77E7"/>
    <w:rsid w:val="009F4FC1"/>
    <w:rsid w:val="00A07E31"/>
    <w:rsid w:val="00A246DF"/>
    <w:rsid w:val="00A43690"/>
    <w:rsid w:val="00A44EB0"/>
    <w:rsid w:val="00A50709"/>
    <w:rsid w:val="00A551FC"/>
    <w:rsid w:val="00A741DF"/>
    <w:rsid w:val="00A80638"/>
    <w:rsid w:val="00A91092"/>
    <w:rsid w:val="00A930E3"/>
    <w:rsid w:val="00A95C5F"/>
    <w:rsid w:val="00AD5545"/>
    <w:rsid w:val="00AE23C5"/>
    <w:rsid w:val="00AF337A"/>
    <w:rsid w:val="00AF4BE0"/>
    <w:rsid w:val="00B07D9C"/>
    <w:rsid w:val="00B15371"/>
    <w:rsid w:val="00B2575A"/>
    <w:rsid w:val="00B32816"/>
    <w:rsid w:val="00B34000"/>
    <w:rsid w:val="00B40F48"/>
    <w:rsid w:val="00B446F2"/>
    <w:rsid w:val="00B516E7"/>
    <w:rsid w:val="00B51FDA"/>
    <w:rsid w:val="00B54BD1"/>
    <w:rsid w:val="00B55230"/>
    <w:rsid w:val="00B55619"/>
    <w:rsid w:val="00B565E4"/>
    <w:rsid w:val="00B57474"/>
    <w:rsid w:val="00B6225B"/>
    <w:rsid w:val="00B66A92"/>
    <w:rsid w:val="00B80996"/>
    <w:rsid w:val="00B8333C"/>
    <w:rsid w:val="00B93B32"/>
    <w:rsid w:val="00BD198F"/>
    <w:rsid w:val="00BD21B2"/>
    <w:rsid w:val="00BD7786"/>
    <w:rsid w:val="00C12BFA"/>
    <w:rsid w:val="00C168AC"/>
    <w:rsid w:val="00C242AF"/>
    <w:rsid w:val="00C336D7"/>
    <w:rsid w:val="00C36E16"/>
    <w:rsid w:val="00C92258"/>
    <w:rsid w:val="00C930E6"/>
    <w:rsid w:val="00CA7136"/>
    <w:rsid w:val="00CD02DC"/>
    <w:rsid w:val="00CE0126"/>
    <w:rsid w:val="00CE125D"/>
    <w:rsid w:val="00CF47E7"/>
    <w:rsid w:val="00D22D6C"/>
    <w:rsid w:val="00D2450C"/>
    <w:rsid w:val="00D42E6D"/>
    <w:rsid w:val="00D44DBB"/>
    <w:rsid w:val="00D54154"/>
    <w:rsid w:val="00D75045"/>
    <w:rsid w:val="00DB3A91"/>
    <w:rsid w:val="00DC2BA0"/>
    <w:rsid w:val="00E027E6"/>
    <w:rsid w:val="00E04066"/>
    <w:rsid w:val="00E15A93"/>
    <w:rsid w:val="00E21348"/>
    <w:rsid w:val="00E22D86"/>
    <w:rsid w:val="00E265DD"/>
    <w:rsid w:val="00E40671"/>
    <w:rsid w:val="00E5034A"/>
    <w:rsid w:val="00E665E2"/>
    <w:rsid w:val="00E745AC"/>
    <w:rsid w:val="00E843CD"/>
    <w:rsid w:val="00E853B1"/>
    <w:rsid w:val="00EA62F4"/>
    <w:rsid w:val="00EA7FD2"/>
    <w:rsid w:val="00EC7A83"/>
    <w:rsid w:val="00ED2880"/>
    <w:rsid w:val="00ED4682"/>
    <w:rsid w:val="00EE0AEB"/>
    <w:rsid w:val="00EF1856"/>
    <w:rsid w:val="00F04B8F"/>
    <w:rsid w:val="00F178E2"/>
    <w:rsid w:val="00F26E8F"/>
    <w:rsid w:val="00F33F0C"/>
    <w:rsid w:val="00F42263"/>
    <w:rsid w:val="00F658FF"/>
    <w:rsid w:val="00F764CF"/>
    <w:rsid w:val="00F77B88"/>
    <w:rsid w:val="00F77FD7"/>
    <w:rsid w:val="00F948D5"/>
    <w:rsid w:val="00FA0FE9"/>
    <w:rsid w:val="00FA5D5C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1AA2"/>
  <w15:docId w15:val="{5D0498DC-2028-C043-8C3B-BE0C4EDF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8F2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051F"/>
    <w:rPr>
      <w:b/>
      <w:bCs/>
    </w:rPr>
  </w:style>
  <w:style w:type="character" w:customStyle="1" w:styleId="CorpotestoCarattere">
    <w:name w:val="Corpo testo Carattere"/>
    <w:basedOn w:val="Carpredefinitoparagrafo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Pr>
      <w:sz w:val="22"/>
      <w:szCs w:val="22"/>
    </w:rPr>
  </w:style>
  <w:style w:type="character" w:customStyle="1" w:styleId="fontstyle01">
    <w:name w:val="fontstyle01"/>
    <w:basedOn w:val="Carpredefinitoparagrafo"/>
    <w:qFormat/>
    <w:rsid w:val="00944CC6"/>
    <w:rPr>
      <w:rFonts w:ascii="Menlo-Regular" w:hAnsi="Menlo-Regular"/>
      <w:b w:val="0"/>
      <w:bCs w:val="0"/>
      <w:i w:val="0"/>
      <w:iCs w:val="0"/>
      <w:color w:val="000000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9905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normale1">
    <w:name w:val="Tabella normale1"/>
    <w:qFormat/>
    <w:rPr>
      <w:rFonts w:ascii="Times New Roman" w:eastAsia="Liberation Serif" w:hAnsi="Times New Roman" w:cs="Times New Roman"/>
      <w:sz w:val="2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2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dc:description/>
  <cp:lastModifiedBy>Orsola Arianna</cp:lastModifiedBy>
  <cp:revision>117</cp:revision>
  <dcterms:created xsi:type="dcterms:W3CDTF">2024-10-05T15:52:00Z</dcterms:created>
  <dcterms:modified xsi:type="dcterms:W3CDTF">2024-10-22T17:36:00Z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